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1E" w:rsidRDefault="00D9676B" w:rsidP="00F7181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F7181E"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</w:t>
      </w:r>
    </w:p>
    <w:p w:rsidR="00D9676B" w:rsidRPr="00F7181E" w:rsidRDefault="00D9676B" w:rsidP="00F7181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F7181E">
        <w:rPr>
          <w:rFonts w:ascii="Times New Roman" w:hAnsi="Times New Roman" w:cs="Times New Roman"/>
          <w:sz w:val="28"/>
          <w:szCs w:val="28"/>
        </w:rPr>
        <w:t>профессиональное</w:t>
      </w:r>
      <w:r w:rsidR="00F7181E">
        <w:rPr>
          <w:rFonts w:ascii="Times New Roman" w:hAnsi="Times New Roman" w:cs="Times New Roman"/>
          <w:sz w:val="28"/>
          <w:szCs w:val="28"/>
        </w:rPr>
        <w:t xml:space="preserve"> </w:t>
      </w:r>
      <w:r w:rsidRPr="00F7181E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D9676B" w:rsidRDefault="00D9676B" w:rsidP="00F7181E">
      <w:pPr>
        <w:pStyle w:val="ae"/>
        <w:jc w:val="center"/>
      </w:pPr>
      <w:r w:rsidRPr="00F7181E">
        <w:rPr>
          <w:rFonts w:ascii="Times New Roman" w:hAnsi="Times New Roman" w:cs="Times New Roman"/>
          <w:sz w:val="28"/>
          <w:szCs w:val="28"/>
        </w:rPr>
        <w:t>«Смоленская академия профессионального образования</w:t>
      </w:r>
      <w:r>
        <w:t>»</w:t>
      </w:r>
    </w:p>
    <w:p w:rsidR="00376DA6" w:rsidRDefault="00376DA6" w:rsidP="00D9676B">
      <w:pPr>
        <w:jc w:val="right"/>
      </w:pPr>
    </w:p>
    <w:p w:rsidR="00F7181E" w:rsidRDefault="00F7181E" w:rsidP="00D9676B">
      <w:pPr>
        <w:jc w:val="right"/>
      </w:pPr>
    </w:p>
    <w:p w:rsidR="00F7181E" w:rsidRDefault="00F7181E" w:rsidP="00D9676B">
      <w:pPr>
        <w:jc w:val="right"/>
      </w:pPr>
    </w:p>
    <w:p w:rsidR="00D9676B" w:rsidRPr="009F2F5D" w:rsidRDefault="00D9676B" w:rsidP="00D9676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2F5D">
        <w:rPr>
          <w:rFonts w:ascii="Times New Roman" w:hAnsi="Times New Roman" w:cs="Times New Roman"/>
          <w:sz w:val="28"/>
          <w:szCs w:val="28"/>
        </w:rPr>
        <w:t>У</w:t>
      </w:r>
      <w:r w:rsidR="00F7181E">
        <w:rPr>
          <w:rFonts w:ascii="Times New Roman" w:hAnsi="Times New Roman" w:cs="Times New Roman"/>
          <w:sz w:val="28"/>
          <w:szCs w:val="28"/>
        </w:rPr>
        <w:t>ТВЕРЖДАЮ</w:t>
      </w:r>
    </w:p>
    <w:p w:rsidR="00F7181E" w:rsidRDefault="00F7181E" w:rsidP="00F718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научно-</w:t>
      </w:r>
    </w:p>
    <w:p w:rsidR="00D9676B" w:rsidRDefault="00F7181E" w:rsidP="00F718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методического управления</w:t>
      </w:r>
    </w:p>
    <w:p w:rsidR="00F7181E" w:rsidRPr="009F2F5D" w:rsidRDefault="00F7181E" w:rsidP="00F718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181E" w:rsidRPr="00F7181E" w:rsidRDefault="00D9676B" w:rsidP="00F7181E">
      <w:pPr>
        <w:pStyle w:val="ae"/>
        <w:jc w:val="right"/>
        <w:rPr>
          <w:rFonts w:ascii="Times New Roman" w:hAnsi="Times New Roman" w:cs="Times New Roman"/>
          <w:sz w:val="28"/>
          <w:szCs w:val="28"/>
        </w:rPr>
      </w:pPr>
      <w:r w:rsidRPr="00F7181E">
        <w:rPr>
          <w:rFonts w:ascii="Times New Roman" w:hAnsi="Times New Roman" w:cs="Times New Roman"/>
          <w:sz w:val="28"/>
          <w:szCs w:val="28"/>
        </w:rPr>
        <w:t>_____________</w:t>
      </w:r>
      <w:r w:rsidR="00F7181E" w:rsidRPr="00F7181E">
        <w:rPr>
          <w:rFonts w:ascii="Times New Roman" w:hAnsi="Times New Roman" w:cs="Times New Roman"/>
          <w:sz w:val="28"/>
          <w:szCs w:val="28"/>
        </w:rPr>
        <w:t>Н.М. Горбачева</w:t>
      </w:r>
    </w:p>
    <w:p w:rsidR="00F7181E" w:rsidRPr="00F7181E" w:rsidRDefault="00F7181E" w:rsidP="00F7181E">
      <w:pPr>
        <w:pStyle w:val="ae"/>
        <w:jc w:val="right"/>
        <w:rPr>
          <w:rFonts w:ascii="Times New Roman" w:hAnsi="Times New Roman" w:cs="Times New Roman"/>
          <w:sz w:val="28"/>
          <w:szCs w:val="28"/>
        </w:rPr>
      </w:pPr>
      <w:r w:rsidRPr="00F7181E">
        <w:rPr>
          <w:rFonts w:ascii="Times New Roman" w:hAnsi="Times New Roman" w:cs="Times New Roman"/>
          <w:sz w:val="28"/>
          <w:szCs w:val="28"/>
        </w:rPr>
        <w:t>«____»__________»20__г</w:t>
      </w:r>
    </w:p>
    <w:p w:rsidR="00D9676B" w:rsidRPr="00F7181E" w:rsidRDefault="00D9676B" w:rsidP="00F7181E">
      <w:pPr>
        <w:pStyle w:val="ae"/>
        <w:jc w:val="right"/>
        <w:rPr>
          <w:rFonts w:ascii="Times New Roman" w:hAnsi="Times New Roman" w:cs="Times New Roman"/>
          <w:sz w:val="28"/>
          <w:szCs w:val="28"/>
        </w:rPr>
      </w:pPr>
    </w:p>
    <w:p w:rsidR="00D9676B" w:rsidRDefault="00D9676B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7181E" w:rsidRDefault="00F7181E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025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F7181E" w:rsidRDefault="00D9676B" w:rsidP="00F718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967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7181E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Pr="00D9676B">
        <w:rPr>
          <w:rFonts w:ascii="Times New Roman" w:hAnsi="Times New Roman" w:cs="Times New Roman"/>
          <w:sz w:val="28"/>
          <w:szCs w:val="28"/>
        </w:rPr>
        <w:t>практики по профилю специальности</w:t>
      </w:r>
      <w:r w:rsidRPr="00FD3025">
        <w:rPr>
          <w:rFonts w:ascii="Times New Roman" w:hAnsi="Times New Roman" w:cs="Times New Roman"/>
          <w:sz w:val="28"/>
          <w:szCs w:val="28"/>
        </w:rPr>
        <w:t xml:space="preserve"> </w:t>
      </w:r>
      <w:r w:rsidR="00F7181E">
        <w:rPr>
          <w:rFonts w:ascii="Times New Roman" w:hAnsi="Times New Roman" w:cs="Times New Roman"/>
          <w:sz w:val="28"/>
          <w:szCs w:val="28"/>
        </w:rPr>
        <w:t xml:space="preserve">по </w:t>
      </w:r>
    </w:p>
    <w:p w:rsidR="00F7181E" w:rsidRPr="00F7181E" w:rsidRDefault="00F7181E" w:rsidP="00F7181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ПМ 03 </w:t>
      </w:r>
      <w:r w:rsidRPr="00F718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Методическое обеспечение </w:t>
      </w:r>
      <w:r w:rsidR="00FB5C05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физкультурной и спортивной деятельности</w:t>
      </w:r>
    </w:p>
    <w:p w:rsidR="00F7181E" w:rsidRPr="00F7181E" w:rsidRDefault="00F7181E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СПО </w:t>
      </w:r>
      <w:r w:rsidR="00F7181E">
        <w:rPr>
          <w:rFonts w:ascii="Times New Roman" w:hAnsi="Times New Roman" w:cs="Times New Roman"/>
          <w:sz w:val="28"/>
          <w:szCs w:val="28"/>
        </w:rPr>
        <w:t>49.02.01</w:t>
      </w:r>
      <w:r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по программе</w:t>
      </w:r>
      <w:r>
        <w:rPr>
          <w:rFonts w:ascii="Times New Roman" w:hAnsi="Times New Roman" w:cs="Times New Roman"/>
          <w:sz w:val="28"/>
          <w:szCs w:val="28"/>
        </w:rPr>
        <w:t xml:space="preserve"> углубленной </w:t>
      </w:r>
      <w:r w:rsidRPr="00FD3025">
        <w:rPr>
          <w:rFonts w:ascii="Times New Roman" w:hAnsi="Times New Roman" w:cs="Times New Roman"/>
          <w:sz w:val="28"/>
          <w:szCs w:val="28"/>
        </w:rPr>
        <w:t xml:space="preserve"> подготовки</w:t>
      </w: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D3025">
        <w:rPr>
          <w:rFonts w:ascii="Times New Roman" w:hAnsi="Times New Roman" w:cs="Times New Roman"/>
          <w:i/>
          <w:sz w:val="28"/>
          <w:szCs w:val="28"/>
        </w:rPr>
        <w:t xml:space="preserve">      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Смоленск 20</w:t>
      </w:r>
      <w:r w:rsidR="00F7181E">
        <w:rPr>
          <w:rFonts w:ascii="Times New Roman" w:hAnsi="Times New Roman" w:cs="Times New Roman"/>
          <w:sz w:val="28"/>
          <w:szCs w:val="28"/>
        </w:rPr>
        <w:t>19</w:t>
      </w: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практики по профилю специальности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F7181E">
        <w:rPr>
          <w:rFonts w:ascii="Times New Roman" w:hAnsi="Times New Roman" w:cs="Times New Roman"/>
          <w:sz w:val="28"/>
          <w:szCs w:val="28"/>
        </w:rPr>
        <w:t>49.02.01</w:t>
      </w:r>
      <w:r>
        <w:rPr>
          <w:rFonts w:ascii="Times New Roman" w:hAnsi="Times New Roman" w:cs="Times New Roman"/>
          <w:sz w:val="28"/>
          <w:szCs w:val="28"/>
        </w:rPr>
        <w:t xml:space="preserve"> Физическая культура.</w:t>
      </w:r>
    </w:p>
    <w:p w:rsidR="00F7181E" w:rsidRPr="00FD3025" w:rsidRDefault="00F7181E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Default="00D9676B" w:rsidP="00D967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="00F7181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Разработчики: </w:t>
      </w:r>
    </w:p>
    <w:p w:rsidR="00D9676B" w:rsidRDefault="00F7181E" w:rsidP="00F7181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Москалева И.Э.,</w:t>
      </w:r>
      <w:r w:rsidR="00D9676B" w:rsidRPr="00FD3025">
        <w:rPr>
          <w:rFonts w:ascii="Times New Roman" w:hAnsi="Times New Roman" w:cs="Times New Roman"/>
          <w:sz w:val="28"/>
          <w:szCs w:val="28"/>
        </w:rPr>
        <w:t xml:space="preserve"> преподаватель ОГБ</w:t>
      </w:r>
      <w:r w:rsidR="00D9676B">
        <w:rPr>
          <w:rFonts w:ascii="Times New Roman" w:hAnsi="Times New Roman" w:cs="Times New Roman"/>
          <w:sz w:val="28"/>
          <w:szCs w:val="28"/>
        </w:rPr>
        <w:t>П</w:t>
      </w:r>
      <w:r w:rsidR="00D9676B" w:rsidRPr="00FD3025">
        <w:rPr>
          <w:rFonts w:ascii="Times New Roman" w:hAnsi="Times New Roman" w:cs="Times New Roman"/>
          <w:sz w:val="28"/>
          <w:szCs w:val="28"/>
        </w:rPr>
        <w:t xml:space="preserve">ОУ </w:t>
      </w:r>
      <w:r>
        <w:rPr>
          <w:rFonts w:ascii="Times New Roman" w:hAnsi="Times New Roman" w:cs="Times New Roman"/>
          <w:sz w:val="28"/>
          <w:szCs w:val="28"/>
        </w:rPr>
        <w:t>СмолАПО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Согласовано с работодателем ___________________________________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Протокол № ______ от «_____»___________20</w:t>
      </w:r>
      <w:r w:rsidR="00F7181E">
        <w:rPr>
          <w:rFonts w:ascii="Times New Roman" w:hAnsi="Times New Roman" w:cs="Times New Roman"/>
          <w:sz w:val="28"/>
          <w:szCs w:val="28"/>
        </w:rPr>
        <w:t>__</w:t>
      </w:r>
      <w:r w:rsidR="004C57F9">
        <w:rPr>
          <w:rFonts w:ascii="Times New Roman" w:hAnsi="Times New Roman" w:cs="Times New Roman"/>
          <w:sz w:val="28"/>
          <w:szCs w:val="28"/>
        </w:rPr>
        <w:t xml:space="preserve"> </w:t>
      </w:r>
      <w:r w:rsidRPr="00FD3025">
        <w:rPr>
          <w:rFonts w:ascii="Times New Roman" w:hAnsi="Times New Roman" w:cs="Times New Roman"/>
          <w:sz w:val="28"/>
          <w:szCs w:val="28"/>
        </w:rPr>
        <w:t>г.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Зав. кафедрой</w:t>
      </w:r>
      <w:r w:rsidR="00F7181E">
        <w:rPr>
          <w:rFonts w:ascii="Times New Roman" w:hAnsi="Times New Roman" w:cs="Times New Roman"/>
          <w:sz w:val="28"/>
          <w:szCs w:val="28"/>
        </w:rPr>
        <w:t>________И.В. Романова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100" w:rsidRDefault="00D9676B" w:rsidP="003061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Рассмотрено научно-методическим советом ОГБ</w:t>
      </w:r>
      <w:r w:rsidR="00306100">
        <w:rPr>
          <w:rFonts w:ascii="Times New Roman" w:hAnsi="Times New Roman" w:cs="Times New Roman"/>
          <w:sz w:val="28"/>
          <w:szCs w:val="28"/>
        </w:rPr>
        <w:t>П</w:t>
      </w:r>
      <w:r w:rsidRPr="00FD3025">
        <w:rPr>
          <w:rFonts w:ascii="Times New Roman" w:hAnsi="Times New Roman" w:cs="Times New Roman"/>
          <w:sz w:val="28"/>
          <w:szCs w:val="28"/>
        </w:rPr>
        <w:t xml:space="preserve">ОУ </w:t>
      </w:r>
      <w:r w:rsidR="00F7181E">
        <w:rPr>
          <w:rFonts w:ascii="Times New Roman" w:hAnsi="Times New Roman" w:cs="Times New Roman"/>
          <w:sz w:val="28"/>
          <w:szCs w:val="28"/>
        </w:rPr>
        <w:t>СмолАПО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Протокол №</w:t>
      </w:r>
      <w:r w:rsidR="004C57F9">
        <w:rPr>
          <w:rFonts w:ascii="Times New Roman" w:hAnsi="Times New Roman" w:cs="Times New Roman"/>
          <w:sz w:val="28"/>
          <w:szCs w:val="28"/>
        </w:rPr>
        <w:t xml:space="preserve"> </w:t>
      </w:r>
      <w:r w:rsidR="00F7181E">
        <w:rPr>
          <w:rFonts w:ascii="Times New Roman" w:hAnsi="Times New Roman" w:cs="Times New Roman"/>
          <w:sz w:val="28"/>
          <w:szCs w:val="28"/>
        </w:rPr>
        <w:t>______ от «_____»___________20__</w:t>
      </w:r>
      <w:r w:rsidRPr="00FD302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_____________</w:t>
      </w:r>
    </w:p>
    <w:p w:rsidR="00D9676B" w:rsidRPr="00FD3025" w:rsidRDefault="00D9676B" w:rsidP="00D9676B">
      <w:pPr>
        <w:widowControl w:val="0"/>
        <w:tabs>
          <w:tab w:val="left" w:pos="6420"/>
        </w:tabs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9676B" w:rsidRPr="00FD3025" w:rsidRDefault="00D9676B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9676B" w:rsidRPr="00FD3025" w:rsidRDefault="00D9676B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dt>
      <w:sdtPr>
        <w:rPr>
          <w:rFonts w:ascii="Times New Roman" w:hAnsi="Times New Roman" w:cs="Times New Roman"/>
        </w:rPr>
        <w:id w:val="3993504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9676B" w:rsidRPr="00FD3025" w:rsidRDefault="00D9676B" w:rsidP="00D9676B">
          <w:pPr>
            <w:spacing w:line="360" w:lineRule="auto"/>
            <w:ind w:firstLine="709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FD3025">
            <w:rPr>
              <w:rFonts w:ascii="Times New Roman" w:hAnsi="Times New Roman" w:cs="Times New Roman"/>
              <w:b/>
              <w:bCs/>
              <w:sz w:val="28"/>
              <w:szCs w:val="28"/>
            </w:rPr>
            <w:t>Содержание</w:t>
          </w:r>
        </w:p>
        <w:p w:rsidR="00D9676B" w:rsidRPr="00FD3025" w:rsidRDefault="00556476" w:rsidP="00D9676B">
          <w:pPr>
            <w:pStyle w:val="1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FD302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9676B" w:rsidRPr="00FD302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D302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8471732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_Toc388471732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5C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556476" w:rsidP="00D9676B">
          <w:pPr>
            <w:pStyle w:val="11"/>
            <w:tabs>
              <w:tab w:val="left" w:pos="44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3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1.</w:t>
            </w:r>
            <w:r w:rsidR="00D9676B" w:rsidRPr="00FD302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Паспорт программы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_Toc388471733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5C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556476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4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1.1. Область</w:t>
            </w:r>
            <w:r w:rsidR="00D9676B" w:rsidRPr="00FD3025">
              <w:rPr>
                <w:rStyle w:val="a3"/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 </w:t>
            </w:r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применения  программы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_Toc388471734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5C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556476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5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1.2. Место практики в структуре ОПОП СПО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_Toc388471735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5C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556476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6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1.3. Количество часов на освоение программы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_Toc388471736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5C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556476" w:rsidP="00D9676B">
          <w:pPr>
            <w:pStyle w:val="11"/>
            <w:tabs>
              <w:tab w:val="left" w:pos="44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7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2.</w:t>
            </w:r>
            <w:r w:rsidR="00D9676B" w:rsidRPr="00FD302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Содержание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_Toc388471737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5C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556476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8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2.1. Цели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_Toc388471738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5C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556476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9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2.2. Виды работ, выполняемые в период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_Toc388471739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5C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556476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40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2.3. Промежуточная аттестация по практике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_Toc388471740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5C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556476" w:rsidP="00D9676B">
          <w:pPr>
            <w:pStyle w:val="11"/>
            <w:tabs>
              <w:tab w:val="left" w:pos="44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41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3.</w:t>
            </w:r>
            <w:r w:rsidR="00D9676B" w:rsidRPr="00FD302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Информационное обеспечение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_Toc388471741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5C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556476" w:rsidP="00D9676B">
          <w:pPr>
            <w:rPr>
              <w:rFonts w:ascii="Times New Roman" w:hAnsi="Times New Roman" w:cs="Times New Roman"/>
              <w:sz w:val="28"/>
              <w:szCs w:val="28"/>
            </w:rPr>
          </w:pPr>
          <w:r w:rsidRPr="00FD3025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D9676B" w:rsidRPr="00FD3025" w:rsidRDefault="00D9676B" w:rsidP="00D9676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D3025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D9676B" w:rsidRPr="00FD3025" w:rsidRDefault="00D9676B" w:rsidP="00D9676B">
      <w:pPr>
        <w:pStyle w:val="1"/>
        <w:keepNext/>
        <w:autoSpaceDE w:val="0"/>
        <w:autoSpaceDN w:val="0"/>
        <w:spacing w:before="0" w:beforeAutospacing="0" w:after="0" w:afterAutospacing="0" w:line="360" w:lineRule="auto"/>
        <w:ind w:firstLine="709"/>
        <w:jc w:val="center"/>
        <w:rPr>
          <w:rFonts w:eastAsia="Calibri"/>
          <w:bCs w:val="0"/>
          <w:kern w:val="0"/>
          <w:sz w:val="28"/>
          <w:szCs w:val="28"/>
        </w:rPr>
      </w:pPr>
      <w:bookmarkStart w:id="0" w:name="_Toc388471732"/>
      <w:r w:rsidRPr="00FD3025">
        <w:rPr>
          <w:rFonts w:eastAsia="Calibri"/>
          <w:bCs w:val="0"/>
          <w:kern w:val="0"/>
          <w:sz w:val="28"/>
          <w:szCs w:val="28"/>
        </w:rPr>
        <w:lastRenderedPageBreak/>
        <w:t>Пояснительная записка</w:t>
      </w:r>
      <w:bookmarkEnd w:id="0"/>
    </w:p>
    <w:p w:rsidR="00306100" w:rsidRDefault="00D9676B" w:rsidP="00A97AB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color w:val="000000"/>
          <w:spacing w:val="-8"/>
          <w:sz w:val="28"/>
        </w:rPr>
        <w:t>Практика по профилю специальности</w:t>
      </w:r>
      <w:r w:rsidRPr="00FD3025">
        <w:rPr>
          <w:rFonts w:ascii="Times New Roman" w:hAnsi="Times New Roman" w:cs="Times New Roman"/>
          <w:b/>
          <w:i/>
          <w:color w:val="000000"/>
          <w:spacing w:val="-8"/>
          <w:sz w:val="28"/>
        </w:rPr>
        <w:t xml:space="preserve"> </w:t>
      </w:r>
      <w:r w:rsidRPr="00FD3025">
        <w:rPr>
          <w:rFonts w:ascii="Times New Roman" w:hAnsi="Times New Roman" w:cs="Times New Roman"/>
          <w:color w:val="000000"/>
          <w:spacing w:val="-8"/>
          <w:sz w:val="28"/>
        </w:rPr>
        <w:t xml:space="preserve">проводится в соответствии с </w:t>
      </w:r>
      <w:r w:rsidR="00306100">
        <w:rPr>
          <w:rFonts w:ascii="Times New Roman" w:hAnsi="Times New Roman" w:cs="Times New Roman"/>
          <w:color w:val="000000"/>
          <w:spacing w:val="-8"/>
          <w:sz w:val="28"/>
        </w:rPr>
        <w:t>п</w:t>
      </w:r>
      <w:r w:rsidRPr="00FD3025">
        <w:rPr>
          <w:rFonts w:ascii="Times New Roman" w:hAnsi="Times New Roman" w:cs="Times New Roman"/>
          <w:sz w:val="28"/>
          <w:szCs w:val="28"/>
        </w:rPr>
        <w:t>оложением о практике студентов, осваивающих основные профессиональные образовательные программы среднего профессионального образования в ОГБ</w:t>
      </w:r>
      <w:r w:rsidR="00306100">
        <w:rPr>
          <w:rFonts w:ascii="Times New Roman" w:hAnsi="Times New Roman" w:cs="Times New Roman"/>
          <w:sz w:val="28"/>
          <w:szCs w:val="28"/>
        </w:rPr>
        <w:t>П</w:t>
      </w:r>
      <w:r w:rsidRPr="00FD3025">
        <w:rPr>
          <w:rFonts w:ascii="Times New Roman" w:hAnsi="Times New Roman" w:cs="Times New Roman"/>
          <w:sz w:val="28"/>
          <w:szCs w:val="28"/>
        </w:rPr>
        <w:t>ОУ СПО «</w:t>
      </w:r>
      <w:r w:rsidR="00306100">
        <w:rPr>
          <w:rFonts w:ascii="Times New Roman" w:hAnsi="Times New Roman" w:cs="Times New Roman"/>
          <w:sz w:val="28"/>
          <w:szCs w:val="28"/>
        </w:rPr>
        <w:t>Смоленская академия профессионального образования».</w:t>
      </w:r>
    </w:p>
    <w:p w:rsidR="00D9676B" w:rsidRPr="00FD3025" w:rsidRDefault="00D9676B" w:rsidP="00D967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Содержание практики определяется</w:t>
      </w:r>
      <w:r w:rsidR="002E405C">
        <w:rPr>
          <w:rFonts w:ascii="Times New Roman" w:hAnsi="Times New Roman" w:cs="Times New Roman"/>
          <w:sz w:val="28"/>
          <w:szCs w:val="28"/>
        </w:rPr>
        <w:t xml:space="preserve"> перечнем профессиональных компетенций и</w:t>
      </w:r>
      <w:r w:rsidRPr="00FD3025">
        <w:rPr>
          <w:rFonts w:ascii="Times New Roman" w:hAnsi="Times New Roman" w:cs="Times New Roman"/>
          <w:sz w:val="28"/>
          <w:szCs w:val="28"/>
        </w:rPr>
        <w:t xml:space="preserve"> требованиями к практическому опыту по </w:t>
      </w:r>
      <w:r w:rsidR="002E405C">
        <w:rPr>
          <w:rFonts w:ascii="Times New Roman" w:hAnsi="Times New Roman" w:cs="Times New Roman"/>
          <w:sz w:val="28"/>
          <w:szCs w:val="28"/>
        </w:rPr>
        <w:t>профессиональному модулю</w:t>
      </w:r>
      <w:r w:rsidRPr="00FD3025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2E405C">
        <w:rPr>
          <w:rFonts w:ascii="Times New Roman" w:hAnsi="Times New Roman" w:cs="Times New Roman"/>
          <w:sz w:val="28"/>
          <w:szCs w:val="28"/>
        </w:rPr>
        <w:t>49.02.01</w:t>
      </w:r>
      <w:r w:rsidR="00306100"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  <w:r w:rsidRPr="00FD3025">
        <w:rPr>
          <w:rFonts w:ascii="Times New Roman" w:hAnsi="Times New Roman" w:cs="Times New Roman"/>
          <w:sz w:val="28"/>
          <w:szCs w:val="28"/>
        </w:rPr>
        <w:t>, в рамках которых она реализуется.</w:t>
      </w:r>
    </w:p>
    <w:p w:rsidR="00D9676B" w:rsidRPr="00FD3025" w:rsidRDefault="00D9676B" w:rsidP="00D9676B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Продолжительность и сроки реализации практики определяются рабочим учебным планом и календарным учебным графиком по специальности </w:t>
      </w:r>
      <w:r w:rsidR="002E405C">
        <w:rPr>
          <w:rFonts w:ascii="Times New Roman" w:hAnsi="Times New Roman" w:cs="Times New Roman"/>
          <w:sz w:val="28"/>
          <w:szCs w:val="28"/>
        </w:rPr>
        <w:t>49.02.01</w:t>
      </w:r>
      <w:r w:rsidR="00306100"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  <w:r w:rsidRPr="00FD3025">
        <w:rPr>
          <w:rFonts w:ascii="Times New Roman" w:hAnsi="Times New Roman" w:cs="Times New Roman"/>
          <w:sz w:val="28"/>
          <w:szCs w:val="28"/>
        </w:rPr>
        <w:t>.</w:t>
      </w:r>
    </w:p>
    <w:p w:rsidR="00D9676B" w:rsidRPr="00FD3025" w:rsidRDefault="00D9676B" w:rsidP="00D9676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lang w:eastAsia="en-US"/>
        </w:rPr>
      </w:pPr>
    </w:p>
    <w:p w:rsidR="00D9676B" w:rsidRPr="00FD3025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" w:name="YANDEX_38"/>
      <w:bookmarkStart w:id="2" w:name="_Toc388471733"/>
      <w:bookmarkEnd w:id="1"/>
      <w:r w:rsidRPr="00FD3025">
        <w:rPr>
          <w:rFonts w:eastAsia="Calibri"/>
          <w:bCs w:val="0"/>
          <w:kern w:val="0"/>
          <w:sz w:val="28"/>
          <w:szCs w:val="28"/>
        </w:rPr>
        <w:t>Паспорт программы практики</w:t>
      </w:r>
      <w:bookmarkEnd w:id="2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3" w:name="_Toc388471734"/>
      <w:r w:rsidRPr="00FD3025">
        <w:rPr>
          <w:rFonts w:ascii="Times New Roman" w:hAnsi="Times New Roman" w:cs="Times New Roman"/>
          <w:i w:val="0"/>
        </w:rPr>
        <w:t>1.1. Область</w:t>
      </w:r>
      <w:bookmarkStart w:id="4" w:name="YANDEX_93"/>
      <w:bookmarkEnd w:id="4"/>
      <w:r w:rsidRPr="00FD3025">
        <w:rPr>
          <w:rFonts w:ascii="Times New Roman" w:eastAsia="Times New Roman" w:hAnsi="Times New Roman" w:cs="Times New Roman"/>
          <w:b w:val="0"/>
          <w:i w:val="0"/>
          <w:color w:val="000000"/>
        </w:rPr>
        <w:t xml:space="preserve">  </w:t>
      </w:r>
      <w:r w:rsidRPr="00FD3025">
        <w:rPr>
          <w:rFonts w:ascii="Times New Roman" w:hAnsi="Times New Roman" w:cs="Times New Roman"/>
          <w:i w:val="0"/>
        </w:rPr>
        <w:t>применения</w:t>
      </w:r>
      <w:bookmarkStart w:id="5" w:name="YANDEX_94"/>
      <w:bookmarkEnd w:id="5"/>
      <w:r w:rsidRPr="00FD3025">
        <w:rPr>
          <w:rFonts w:ascii="Times New Roman" w:hAnsi="Times New Roman" w:cs="Times New Roman"/>
          <w:i w:val="0"/>
        </w:rPr>
        <w:t xml:space="preserve">  программы</w:t>
      </w:r>
      <w:bookmarkEnd w:id="3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практики</w:t>
      </w:r>
      <w:r w:rsidRPr="00FD3025">
        <w:rPr>
          <w:rFonts w:ascii="Times New Roman" w:hAnsi="Times New Roman" w:cs="Times New Roman"/>
          <w:sz w:val="28"/>
          <w:szCs w:val="28"/>
        </w:rPr>
        <w:t xml:space="preserve"> 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частью основной профессиональной образовательной программы среднего профессионального образования по специальности </w:t>
      </w:r>
      <w:r w:rsidR="002E405C">
        <w:rPr>
          <w:rFonts w:ascii="Times New Roman" w:eastAsia="Times New Roman" w:hAnsi="Times New Roman" w:cs="Times New Roman"/>
          <w:color w:val="000000"/>
          <w:sz w:val="28"/>
          <w:szCs w:val="28"/>
        </w:rPr>
        <w:t>49.02.01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Физическая культура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программе 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углубленной 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подготовки (</w:t>
      </w:r>
      <w:r w:rsidRPr="00972F07">
        <w:rPr>
          <w:rFonts w:ascii="Times New Roman" w:eastAsia="Times New Roman" w:hAnsi="Times New Roman" w:cs="Times New Roman"/>
          <w:sz w:val="28"/>
          <w:szCs w:val="28"/>
        </w:rPr>
        <w:t>далее – ОПОП СПО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D9676B" w:rsidRPr="00FD3025" w:rsidRDefault="00D9676B" w:rsidP="00D9676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bookmarkStart w:id="6" w:name="OLE_LINK6"/>
      <w:bookmarkStart w:id="7" w:name="OLE_LINK7"/>
      <w:bookmarkEnd w:id="6"/>
      <w:bookmarkEnd w:id="7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8" w:name="_Toc388471735"/>
      <w:r w:rsidRPr="00FD3025">
        <w:rPr>
          <w:rFonts w:ascii="Times New Roman" w:hAnsi="Times New Roman" w:cs="Times New Roman"/>
          <w:i w:val="0"/>
        </w:rPr>
        <w:t>1.2. Место практики в структуре ОПОП СПО</w:t>
      </w:r>
      <w:bookmarkEnd w:id="8"/>
      <w:r w:rsidRPr="00FD3025">
        <w:rPr>
          <w:rFonts w:ascii="Times New Roman" w:hAnsi="Times New Roman" w:cs="Times New Roman"/>
          <w:i w:val="0"/>
        </w:rPr>
        <w:t xml:space="preserve"> 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Практика по профилю специальности </w:t>
      </w:r>
      <w:r w:rsidR="002E405C">
        <w:rPr>
          <w:rFonts w:ascii="Times New Roman" w:eastAsia="Times New Roman" w:hAnsi="Times New Roman" w:cs="Times New Roman"/>
          <w:color w:val="000000"/>
          <w:sz w:val="28"/>
          <w:szCs w:val="28"/>
        </w:rPr>
        <w:t>49.02.01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Физическая культура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направлена на формирование у студента общих и профессиональных компетенций, приобретение практического опыта и реализуется в рамках профессиональных модулей ОПОП СПО по каждому из видов профессиональной деятельности, предусмотренных рабочим учебным планом:</w:t>
      </w:r>
    </w:p>
    <w:p w:rsidR="00D9676B" w:rsidRPr="00FD3025" w:rsidRDefault="00972F07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ПП.03</w:t>
      </w:r>
      <w:r w:rsidR="00D9676B"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практика по профилю специальности в рамках ПМ.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</w:t>
      </w:r>
      <w:r w:rsidR="00D9676B"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65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Методическое обеспечение организации </w:t>
      </w:r>
      <w:r w:rsidR="00B43C31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1A650C">
        <w:rPr>
          <w:rFonts w:ascii="Times New Roman" w:eastAsia="Times New Roman" w:hAnsi="Times New Roman" w:cs="Times New Roman"/>
          <w:color w:val="000000"/>
          <w:sz w:val="28"/>
          <w:szCs w:val="28"/>
        </w:rPr>
        <w:t>изкультурной и спортивной деятельности</w:t>
      </w:r>
      <w:r w:rsidR="00D9676B"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9" w:name="_Toc388471736"/>
      <w:r w:rsidRPr="00FD3025">
        <w:rPr>
          <w:rFonts w:ascii="Times New Roman" w:hAnsi="Times New Roman" w:cs="Times New Roman"/>
          <w:i w:val="0"/>
        </w:rPr>
        <w:t>1.3. Количество часов на освоение программы практики</w:t>
      </w:r>
      <w:bookmarkEnd w:id="9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соответствии с рабочим учебным планом по специальности общее количество часов на освоение программы практики </w:t>
      </w:r>
      <w:r w:rsidR="00972F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 </w:t>
      </w: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составляет </w:t>
      </w:r>
      <w:r w:rsidR="00306100" w:rsidRPr="00972F07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72 </w:t>
      </w: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часа, в том числе:</w:t>
      </w:r>
    </w:p>
    <w:p w:rsidR="00D9676B" w:rsidRPr="001A650C" w:rsidRDefault="00972F07" w:rsidP="00F7181E">
      <w:pPr>
        <w:pStyle w:val="a4"/>
        <w:tabs>
          <w:tab w:val="left" w:pos="993"/>
        </w:tabs>
        <w:spacing w:after="0" w:line="360" w:lineRule="auto"/>
        <w:ind w:left="709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ПП.03</w:t>
      </w:r>
      <w:r w:rsidR="00D9676B"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="00D9676B" w:rsidRPr="001A65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D9676B"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72</w:t>
      </w:r>
      <w:r w:rsid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9676B"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часа</w:t>
      </w:r>
      <w:r w:rsidR="002E405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7181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A650C"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2</w:t>
      </w:r>
      <w:r w:rsidR="00F7181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9676B"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недели;</w:t>
      </w:r>
    </w:p>
    <w:p w:rsidR="00D9676B" w:rsidRPr="00FD3025" w:rsidRDefault="00D9676B" w:rsidP="00D9676B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9676B" w:rsidRPr="00FD3025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0" w:name="_Toc388471737"/>
      <w:r w:rsidRPr="00FD3025">
        <w:rPr>
          <w:rFonts w:eastAsia="Calibri"/>
          <w:bCs w:val="0"/>
          <w:kern w:val="0"/>
          <w:sz w:val="28"/>
          <w:szCs w:val="28"/>
        </w:rPr>
        <w:t>Содержание практики</w:t>
      </w:r>
      <w:bookmarkEnd w:id="10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1" w:name="_Toc388471738"/>
      <w:r w:rsidRPr="00FD3025">
        <w:rPr>
          <w:rFonts w:ascii="Times New Roman" w:hAnsi="Times New Roman" w:cs="Times New Roman"/>
          <w:i w:val="0"/>
        </w:rPr>
        <w:t>2.1. Цели практики</w:t>
      </w:r>
      <w:bookmarkEnd w:id="11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освоение программы практики является: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приобретение практического опыта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виду профессиональной деятельности </w:t>
      </w:r>
      <w:r w:rsid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профессиональные модули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35175" w:rsidRPr="00B35175" w:rsidRDefault="00D9676B" w:rsidP="00B351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351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="00B35175" w:rsidRPr="00B351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 03</w:t>
      </w:r>
      <w:r w:rsidRPr="00B351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B35175" w:rsidRPr="00B351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Методическое обеспечение процесса физического воспитания</w:t>
      </w:r>
    </w:p>
    <w:p w:rsidR="00B35175" w:rsidRPr="00B35175" w:rsidRDefault="00B35175" w:rsidP="00B351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изучения профессионального модуля обучающийся должен</w:t>
      </w:r>
      <w:r w:rsid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</w:t>
      </w:r>
      <w:r w:rsidRPr="00802B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практический опыт</w:t>
      </w:r>
      <w:r w:rsidRP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02BFE" w:rsidRPr="00B43C31" w:rsidRDefault="00B35175" w:rsidP="00802BF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3C31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анализа учебно-методических комплектов, разработки учебно-методических материалов (рабочих программ, учебно-тематических планов) на основе образовательных стандартов и примерных программ с учетом вида</w:t>
      </w:r>
      <w:r w:rsidR="00B43C31" w:rsidRPr="00B43C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43C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образовательного учреждения, особенностей класса/группы и отдельных обучающихся; </w:t>
      </w:r>
    </w:p>
    <w:p w:rsidR="00B35175" w:rsidRPr="00802BFE" w:rsidRDefault="00B35175" w:rsidP="00802BF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 и анализа педагогической и методической литературы по проблемам физической культуры, подготовки и презентации</w:t>
      </w:r>
      <w:r w:rsidR="00802BFE"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отчетов, рефератов, докладов; оформления портфолио педагогических</w:t>
      </w:r>
      <w:r w:rsidR="00802BFE"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достижений; презентации педагогических разработок в виде отчетов, рефератов, выступлений; участия в </w:t>
      </w:r>
      <w:r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исследовательской и проектной</w:t>
      </w:r>
      <w:r w:rsidR="00802BFE"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 в области физического воспитания;</w:t>
      </w:r>
    </w:p>
    <w:p w:rsidR="00B35175" w:rsidRPr="00802BFE" w:rsidRDefault="00B35175" w:rsidP="00B351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2B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уметь: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образовательные стандарты и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примерные программы;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цели и задачи, планировать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физическое воспитание обучающихся</w:t>
      </w:r>
      <w:r w:rsidR="00143C84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в образовательном учреждении;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планирование с учетом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возрастно-половых, морфофункциональных и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индивидуально-психологических особенностей</w:t>
      </w:r>
      <w:r w:rsidR="00143C84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обучающихся, уровня их физической подготовленности;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педагогические проблемы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методического характера и находить способы их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адаптировать имеющиеся методические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разработки;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готовить и оформлять отчеты, рефераты,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конспекты;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с помощью руководителя определять цели,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задачи, планировать исследовательскую и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проектную деятельность в области физического</w:t>
      </w:r>
      <w:r w:rsidR="00143C84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воспитания детей, подростков и молодежи;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методы и методики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педагогического исследования и проектирования,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подобранные совместно с руководителем;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оформлять результаты исследовательской и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проектной работы;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пути самосовершенствования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педагогического мастерства;</w:t>
      </w:r>
    </w:p>
    <w:p w:rsidR="00B35175" w:rsidRPr="00143C84" w:rsidRDefault="00B35175" w:rsidP="00143C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знать: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теоретические основы методической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 в области физического воспитания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детей, подростков и молодежи;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теоретические основы, методику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планирования физического воспитания и</w:t>
      </w:r>
      <w:r w:rsidR="00143C84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к оформлению соответствующей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документации;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особенности современных подходов и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педагогических технологий физического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воспитания;</w:t>
      </w:r>
    </w:p>
    <w:p w:rsidR="00802BFE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концептуальные основы и содержание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примерных программ по физической культуре;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педагогические, гигиенические, специальные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к созданию предметно-развивающей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среды физического воспитания;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источники, способы обобщения,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представления и распространения педагогического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опыта;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логику подготовки и требования к устному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выступлению, отчету, реферированию,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конспектированию;</w:t>
      </w:r>
    </w:p>
    <w:p w:rsidR="00D9676B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основы организации опытно-экспериментальной работы в сфере образования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формирование общих и профессиональных компетенци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виду профессиональной деятельности </w:t>
      </w:r>
      <w:r w:rsidR="00143C84" w:rsidRPr="00143C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ПМ 03</w:t>
      </w:r>
      <w:r w:rsidR="002A77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143C84" w:rsidRPr="00143C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17A5" w:rsidRPr="00143C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Методическое обеспечение организации физкультурной и спортивной деятельности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ОК 1.</w:t>
      </w:r>
      <w:r w:rsidR="00A417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D9676B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ОК 2.</w:t>
      </w:r>
      <w:r w:rsidR="00A417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A417A5" w:rsidRDefault="00A417A5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3. Оценивать риски и принимать решения в нестандартных ситуациях.</w:t>
      </w:r>
    </w:p>
    <w:p w:rsidR="00A417A5" w:rsidRDefault="00A417A5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личного развития.</w:t>
      </w:r>
    </w:p>
    <w:p w:rsidR="00A417A5" w:rsidRDefault="00A417A5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A417A5" w:rsidRDefault="00A417A5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6. Работать в коллективе и команде, взаимодействовать с коллегами и социальными партнерами.</w:t>
      </w:r>
    </w:p>
    <w:p w:rsidR="00A417A5" w:rsidRDefault="00A417A5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ОК 7. Ставить цели, мотивировать деятельность занимающихся физической культурой и спортом,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занятий.</w:t>
      </w:r>
    </w:p>
    <w:p w:rsidR="00A417A5" w:rsidRDefault="00A417A5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8. Самостоятельно определять задачи профе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сиональног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личного развития, заниматься самообразованием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>, осознанно планировать повышение квалификации.</w:t>
      </w:r>
    </w:p>
    <w:p w:rsidR="0011495A" w:rsidRDefault="0011495A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9. Осуществлять профессиональную деятельность в условиях обновления ее целей, содержания и смены технологий.</w:t>
      </w:r>
    </w:p>
    <w:p w:rsidR="0011495A" w:rsidRPr="00FD3025" w:rsidRDefault="0011495A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10. Осуществлять профилактику травматизма, обеспечивать охрану жизни и здоровья занимающихся.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ПК 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Разрабатывать методическое обеспечение организации учебно-тренировочного процесса и руководства соревновательной деятельностью спортсменов в избранном виде спорта.</w:t>
      </w:r>
    </w:p>
    <w:p w:rsidR="00D9676B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ПК.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415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>азрабатывать методическое обеспечение организации и проведения физкультурно-спортивных занятий с различными возрастными группами населения.</w:t>
      </w:r>
    </w:p>
    <w:p w:rsidR="0011495A" w:rsidRDefault="0011495A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 3.3. 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других педагогов.</w:t>
      </w:r>
    </w:p>
    <w:p w:rsidR="0011495A" w:rsidRDefault="0011495A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 3.4. Оформлять методические разработки в виде отчетов, рефератов, выступлений.</w:t>
      </w:r>
    </w:p>
    <w:p w:rsidR="0011495A" w:rsidRPr="00FD3025" w:rsidRDefault="0011495A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 3.5. Участвовать в исследовательской и проектной деятельности в области образования, физической культуры и спорта.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676B" w:rsidRPr="00FD3025" w:rsidRDefault="00D9676B" w:rsidP="00D9676B">
      <w:pPr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FD3025">
        <w:rPr>
          <w:rFonts w:ascii="Times New Roman" w:hAnsi="Times New Roman" w:cs="Times New Roman"/>
          <w:i/>
        </w:rPr>
        <w:br w:type="page"/>
      </w: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  <w:sectPr w:rsidR="00D9676B" w:rsidRPr="00FD3025" w:rsidSect="00A417A5">
          <w:footerReference w:type="default" r:id="rId8"/>
          <w:footerReference w:type="first" r:id="rId9"/>
          <w:pgSz w:w="11906" w:h="16838"/>
          <w:pgMar w:top="993" w:right="849" w:bottom="1134" w:left="1701" w:header="708" w:footer="708" w:gutter="0"/>
          <w:pgNumType w:start="1"/>
          <w:cols w:space="708"/>
          <w:titlePg/>
          <w:docGrid w:linePitch="360"/>
        </w:sectPr>
      </w:pP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2" w:name="_Toc388471739"/>
      <w:r w:rsidRPr="00FD3025">
        <w:rPr>
          <w:rFonts w:ascii="Times New Roman" w:hAnsi="Times New Roman" w:cs="Times New Roman"/>
          <w:i w:val="0"/>
        </w:rPr>
        <w:lastRenderedPageBreak/>
        <w:t>2.2. Виды работ, выполняемые в период практики</w:t>
      </w:r>
      <w:bookmarkEnd w:id="12"/>
    </w:p>
    <w:tbl>
      <w:tblPr>
        <w:tblStyle w:val="a7"/>
        <w:tblW w:w="5000" w:type="pct"/>
        <w:tblLook w:val="04A0"/>
      </w:tblPr>
      <w:tblGrid>
        <w:gridCol w:w="2269"/>
        <w:gridCol w:w="3508"/>
        <w:gridCol w:w="4428"/>
        <w:gridCol w:w="1567"/>
        <w:gridCol w:w="1051"/>
        <w:gridCol w:w="1051"/>
        <w:gridCol w:w="1054"/>
      </w:tblGrid>
      <w:tr w:rsidR="00D9676B" w:rsidRPr="00FD3025" w:rsidTr="00143C84">
        <w:tc>
          <w:tcPr>
            <w:tcW w:w="760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175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работ и требования к их выполнению</w:t>
            </w:r>
          </w:p>
        </w:tc>
        <w:tc>
          <w:tcPr>
            <w:tcW w:w="1483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525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57" w:type="pct"/>
            <w:gridSpan w:val="3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формируемых результатов</w:t>
            </w:r>
          </w:p>
        </w:tc>
      </w:tr>
      <w:tr w:rsidR="00D9676B" w:rsidRPr="00FD3025" w:rsidTr="00143C84">
        <w:tc>
          <w:tcPr>
            <w:tcW w:w="760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352" w:type="pc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53" w:type="pc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</w:p>
        </w:tc>
      </w:tr>
      <w:tr w:rsidR="006D2B8F" w:rsidRPr="00FD3025" w:rsidTr="003445A4">
        <w:trPr>
          <w:trHeight w:val="931"/>
        </w:trPr>
        <w:tc>
          <w:tcPr>
            <w:tcW w:w="760" w:type="pct"/>
            <w:vMerge w:val="restart"/>
            <w:vAlign w:val="center"/>
          </w:tcPr>
          <w:p w:rsidR="006D2B8F" w:rsidRPr="00B446C4" w:rsidRDefault="006D2B8F" w:rsidP="002E405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Производственная п</w:t>
            </w:r>
            <w:r w:rsidRPr="00B44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рактика по профилю специальности </w:t>
            </w:r>
            <w:r w:rsidR="002E4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49.02.01</w:t>
            </w:r>
            <w:r w:rsidRPr="00B44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1175" w:type="pct"/>
            <w:vMerge w:val="restart"/>
          </w:tcPr>
          <w:p w:rsidR="006D2B8F" w:rsidRPr="00143C84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1.Участие  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рганизационных мероприятиях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F7126F" w:rsidRDefault="006D2B8F" w:rsidP="003445A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принять участие во вводной конференции, уяснить цель, задачи, организацию и содержание практики;</w:t>
            </w:r>
          </w:p>
        </w:tc>
        <w:tc>
          <w:tcPr>
            <w:tcW w:w="525" w:type="pct"/>
          </w:tcPr>
          <w:p w:rsidR="006D2B8F" w:rsidRPr="00FD3025" w:rsidRDefault="006D2B8F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" w:type="pct"/>
            <w:vMerge w:val="restart"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ПМ 03.</w:t>
            </w:r>
          </w:p>
        </w:tc>
        <w:tc>
          <w:tcPr>
            <w:tcW w:w="352" w:type="pct"/>
            <w:vMerge w:val="restart"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3.3.</w:t>
            </w:r>
          </w:p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3.4.</w:t>
            </w:r>
          </w:p>
        </w:tc>
        <w:tc>
          <w:tcPr>
            <w:tcW w:w="353" w:type="pct"/>
            <w:vMerge w:val="restart"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1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6</w:t>
            </w:r>
          </w:p>
        </w:tc>
      </w:tr>
      <w:tr w:rsidR="006D2B8F" w:rsidRPr="00FD3025" w:rsidTr="002A77DD">
        <w:trPr>
          <w:trHeight w:val="846"/>
        </w:trPr>
        <w:tc>
          <w:tcPr>
            <w:tcW w:w="760" w:type="pct"/>
            <w:vMerge/>
            <w:vAlign w:val="center"/>
          </w:tcPr>
          <w:p w:rsidR="006D2B8F" w:rsidRDefault="006D2B8F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Pr="00143C84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F7126F" w:rsidRDefault="006D2B8F" w:rsidP="002A77D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осуществлять работу по выполнению программы практики в соответствии с утвержденным методистом планом;</w:t>
            </w:r>
          </w:p>
        </w:tc>
        <w:tc>
          <w:tcPr>
            <w:tcW w:w="525" w:type="pct"/>
          </w:tcPr>
          <w:p w:rsidR="006D2B8F" w:rsidRPr="00FD3025" w:rsidRDefault="006D2B8F" w:rsidP="006D2B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течение практики</w:t>
            </w: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3445A4">
        <w:trPr>
          <w:trHeight w:val="920"/>
        </w:trPr>
        <w:tc>
          <w:tcPr>
            <w:tcW w:w="760" w:type="pct"/>
            <w:vMerge/>
            <w:vAlign w:val="center"/>
          </w:tcPr>
          <w:p w:rsidR="006D2B8F" w:rsidRDefault="006D2B8F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Pr="00143C84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F7126F" w:rsidRDefault="006D2B8F" w:rsidP="003445A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составить и защитить отчет по итогам практики, сформулировать предложения по ее дальнейшему совершенствованию;</w:t>
            </w:r>
          </w:p>
        </w:tc>
        <w:tc>
          <w:tcPr>
            <w:tcW w:w="525" w:type="pct"/>
          </w:tcPr>
          <w:p w:rsidR="006D2B8F" w:rsidRPr="00FD3025" w:rsidRDefault="002A77DD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3445A4">
        <w:trPr>
          <w:trHeight w:val="551"/>
        </w:trPr>
        <w:tc>
          <w:tcPr>
            <w:tcW w:w="760" w:type="pct"/>
            <w:vMerge/>
            <w:vAlign w:val="center"/>
          </w:tcPr>
          <w:p w:rsidR="006D2B8F" w:rsidRDefault="006D2B8F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Pr="00143C84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F7126F" w:rsidRDefault="006D2B8F" w:rsidP="003445A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принять участие в заключительной конференции по итогам практики.</w:t>
            </w:r>
          </w:p>
        </w:tc>
        <w:tc>
          <w:tcPr>
            <w:tcW w:w="525" w:type="pct"/>
          </w:tcPr>
          <w:p w:rsidR="006D2B8F" w:rsidRPr="00FD3025" w:rsidRDefault="006D2B8F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2A77DD">
        <w:trPr>
          <w:trHeight w:val="1319"/>
        </w:trPr>
        <w:tc>
          <w:tcPr>
            <w:tcW w:w="760" w:type="pct"/>
            <w:vMerge/>
            <w:vAlign w:val="center"/>
          </w:tcPr>
          <w:p w:rsidR="006D2B8F" w:rsidRPr="00B446C4" w:rsidRDefault="006D2B8F" w:rsidP="00A417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 w:val="restart"/>
          </w:tcPr>
          <w:p w:rsidR="006D2B8F" w:rsidRPr="00143C84" w:rsidRDefault="006D2B8F" w:rsidP="00143C8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Ознакомление с условиями предстоящей практики:</w:t>
            </w:r>
          </w:p>
          <w:p w:rsidR="006D2B8F" w:rsidRDefault="006D2B8F" w:rsidP="003445A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A5664D" w:rsidRDefault="006D2B8F" w:rsidP="003445A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ознакомиться с характером производства, материальной базой организации, условиями предстоящей работы, внутренним распорядком, требованиями режима;</w:t>
            </w:r>
          </w:p>
        </w:tc>
        <w:tc>
          <w:tcPr>
            <w:tcW w:w="525" w:type="pct"/>
          </w:tcPr>
          <w:p w:rsidR="006D2B8F" w:rsidRPr="00FD3025" w:rsidRDefault="006D2B8F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2A77DD">
        <w:trPr>
          <w:trHeight w:val="1469"/>
        </w:trPr>
        <w:tc>
          <w:tcPr>
            <w:tcW w:w="760" w:type="pct"/>
            <w:vMerge/>
            <w:vAlign w:val="center"/>
          </w:tcPr>
          <w:p w:rsidR="006D2B8F" w:rsidRPr="00B446C4" w:rsidRDefault="006D2B8F" w:rsidP="00A417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Pr="00143C84" w:rsidRDefault="006D2B8F" w:rsidP="00143C8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3445A4" w:rsidRDefault="006D2B8F" w:rsidP="003445A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принять участие в беседах с представителями администрации, преподавателями физического воспитания, организаторами физкультурно-оздоровительной работы.</w:t>
            </w:r>
          </w:p>
        </w:tc>
        <w:tc>
          <w:tcPr>
            <w:tcW w:w="525" w:type="pct"/>
          </w:tcPr>
          <w:p w:rsidR="006D2B8F" w:rsidRPr="00FD3025" w:rsidRDefault="002A77DD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2A77DD">
        <w:trPr>
          <w:trHeight w:val="701"/>
        </w:trPr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 w:val="restart"/>
          </w:tcPr>
          <w:p w:rsidR="006D2B8F" w:rsidRPr="00143C84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Задания 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овершенствова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нию профес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сиональной подготовки студентов.</w:t>
            </w:r>
          </w:p>
          <w:p w:rsidR="006D2B8F" w:rsidRDefault="006D2B8F" w:rsidP="006D2B8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Организация и методика проведения всех разделов программы практики должны </w:t>
            </w: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отвечать современным требованиям массовой физкультурно-оздоровительной работы, при этом особое внимание следует обратить на подготовку и проведение занятий физическими упражнениями в оздоровительных группах всех возрастов, проведение физкультурно-оздоровительных мероприятий в свободное время от работы и учебы. </w:t>
            </w:r>
          </w:p>
          <w:p w:rsidR="006D2B8F" w:rsidRPr="00FD3025" w:rsidRDefault="006D2B8F" w:rsidP="006D2B8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Default="005979E5" w:rsidP="006D2B8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</w:t>
            </w:r>
            <w:r w:rsidR="006D2B8F"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зучить документы планирования, учета, отчетности, методику их составления, специфичную для данной системы;</w:t>
            </w:r>
          </w:p>
          <w:p w:rsidR="006D2B8F" w:rsidRPr="00E14CD2" w:rsidRDefault="006D2B8F" w:rsidP="002A77D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принять участие в работе по осуществлению контроля состояния </w:t>
            </w: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массовой физкультурно-оздорови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тельной и спортивной работы;</w:t>
            </w:r>
          </w:p>
        </w:tc>
        <w:tc>
          <w:tcPr>
            <w:tcW w:w="525" w:type="pct"/>
          </w:tcPr>
          <w:p w:rsidR="006D2B8F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  <w:p w:rsidR="005979E5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979E5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979E5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979E5" w:rsidRPr="00FD3025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 w:val="restart"/>
          </w:tcPr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3.1.</w:t>
            </w:r>
          </w:p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3.2.</w:t>
            </w:r>
          </w:p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3.3.</w:t>
            </w:r>
          </w:p>
          <w:p w:rsidR="006D2B8F" w:rsidRPr="00FD3025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 w:val="restart"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3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4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5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6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7</w:t>
            </w:r>
          </w:p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ОК 10</w:t>
            </w:r>
          </w:p>
        </w:tc>
      </w:tr>
      <w:tr w:rsidR="006D2B8F" w:rsidRPr="00FD3025" w:rsidTr="006D2B8F">
        <w:trPr>
          <w:trHeight w:val="1255"/>
        </w:trPr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E14CD2" w:rsidRDefault="006D2B8F" w:rsidP="002A77D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разработать рабочий план занятий на весь период практики для одной из физкультурно-оздоровительных групп из расчета не менее 2 занятий в неделю;</w:t>
            </w:r>
          </w:p>
        </w:tc>
        <w:tc>
          <w:tcPr>
            <w:tcW w:w="525" w:type="pct"/>
          </w:tcPr>
          <w:p w:rsidR="006D2B8F" w:rsidRPr="00FD3025" w:rsidRDefault="002A77DD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6D2B8F">
        <w:trPr>
          <w:trHeight w:val="1179"/>
        </w:trPr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E14CD2" w:rsidRDefault="006D2B8F" w:rsidP="006D2B8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разработать планы конспекты и провести самостоятельно не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менее 8 занятий в одной из физкультурно-оздоровительных групп;</w:t>
            </w:r>
          </w:p>
        </w:tc>
        <w:tc>
          <w:tcPr>
            <w:tcW w:w="525" w:type="pct"/>
          </w:tcPr>
          <w:p w:rsidR="006D2B8F" w:rsidRPr="00FD3025" w:rsidRDefault="002A77DD" w:rsidP="002A77D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5979E5">
        <w:trPr>
          <w:trHeight w:val="984"/>
        </w:trPr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E14CD2" w:rsidRDefault="006D2B8F" w:rsidP="006D2B8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провести педагогический анализ учебно-тренировочного занятия и представить его в письменном виде;</w:t>
            </w:r>
          </w:p>
        </w:tc>
        <w:tc>
          <w:tcPr>
            <w:tcW w:w="525" w:type="pct"/>
          </w:tcPr>
          <w:p w:rsidR="006D2B8F" w:rsidRPr="00FD3025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2A77DD">
        <w:trPr>
          <w:trHeight w:val="1102"/>
        </w:trPr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E14CD2" w:rsidRDefault="005979E5" w:rsidP="002A77D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участвовать в руководстве подготовкой и проведением 1 массового соревнования в качестве ответственного за конкретный участок работы;</w:t>
            </w:r>
          </w:p>
        </w:tc>
        <w:tc>
          <w:tcPr>
            <w:tcW w:w="525" w:type="pct"/>
          </w:tcPr>
          <w:p w:rsidR="006D2B8F" w:rsidRPr="00FD3025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5979E5">
        <w:trPr>
          <w:trHeight w:val="418"/>
        </w:trPr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5979E5" w:rsidRPr="006D2B8F" w:rsidRDefault="005979E5" w:rsidP="005979E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 проведении занятий в закрепленных группах вести подготовку к сдаче нормативов по физической подготовке, при проведении массовых соревнований организовывать прием нормативов, с последующим разъяснением  участникам соревнований их результатов и их соответствия или не соответствия нормативам, особое внимание обратить на работу с допризывным контингентом;</w:t>
            </w:r>
          </w:p>
          <w:p w:rsidR="006D2B8F" w:rsidRPr="00E14CD2" w:rsidRDefault="006D2B8F" w:rsidP="005979E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</w:tcPr>
          <w:p w:rsidR="006D2B8F" w:rsidRPr="00FD3025" w:rsidRDefault="002A77DD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5979E5">
        <w:trPr>
          <w:trHeight w:val="1134"/>
        </w:trPr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E14CD2" w:rsidRDefault="005979E5" w:rsidP="005979E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принять участие в проведении агитационно-пропагандистских мероприятий, в том числе подготовить и провести одну лекцию (беседу).</w:t>
            </w:r>
          </w:p>
        </w:tc>
        <w:tc>
          <w:tcPr>
            <w:tcW w:w="525" w:type="pct"/>
          </w:tcPr>
          <w:p w:rsidR="006D2B8F" w:rsidRPr="00FD3025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143C84"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 Отчетная документация</w:t>
            </w:r>
          </w:p>
        </w:tc>
        <w:tc>
          <w:tcPr>
            <w:tcW w:w="1483" w:type="pct"/>
          </w:tcPr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Индивидуальный план работы практиканта с отметками о выполнении мероприятий.</w:t>
            </w:r>
          </w:p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Календарь спортивно-массовых и физкультурно-оздоровительных мероприятий на год.</w:t>
            </w:r>
          </w:p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Календарь - тематический план- график учебной работы на месяц по виду спорта ил для группы здоровья.</w:t>
            </w:r>
          </w:p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Конспекты учебно-тренировочных занятий.</w:t>
            </w:r>
          </w:p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Положение о соревновании по виду спорта или физкультурно-оздоровительном мероприятии.</w:t>
            </w:r>
          </w:p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Расширенные тезисы лекции (беседы) на физкультурно-оздоровительную или спортивную тему.</w:t>
            </w:r>
          </w:p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Характеристика на студента - практиканта с датой выдачи документа, заверенная подписью директора и печатью учебного заведения. В конце характеристики должна быть выставлена оценка за практику.</w:t>
            </w:r>
          </w:p>
        </w:tc>
        <w:tc>
          <w:tcPr>
            <w:tcW w:w="525" w:type="pct"/>
          </w:tcPr>
          <w:p w:rsidR="006D2B8F" w:rsidRPr="00FD3025" w:rsidRDefault="005979E5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течение практики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3.3.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3.4.</w:t>
            </w:r>
          </w:p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3.5.</w:t>
            </w:r>
          </w:p>
        </w:tc>
        <w:tc>
          <w:tcPr>
            <w:tcW w:w="353" w:type="pct"/>
          </w:tcPr>
          <w:p w:rsidR="006D2B8F" w:rsidRDefault="006D2B8F" w:rsidP="009B415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8</w:t>
            </w:r>
          </w:p>
          <w:p w:rsidR="006D2B8F" w:rsidRPr="00FD3025" w:rsidRDefault="006D2B8F" w:rsidP="009B415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9</w:t>
            </w:r>
          </w:p>
        </w:tc>
      </w:tr>
    </w:tbl>
    <w:p w:rsidR="00D9676B" w:rsidRPr="00FD3025" w:rsidRDefault="00D9676B" w:rsidP="00306C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676B" w:rsidRPr="00FD3025" w:rsidRDefault="00D9676B" w:rsidP="00D9676B">
      <w:pPr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9676B" w:rsidRPr="00FD3025" w:rsidSect="00A417A5">
          <w:pgSz w:w="16838" w:h="11906" w:orient="landscape"/>
          <w:pgMar w:top="851" w:right="1134" w:bottom="1701" w:left="992" w:header="708" w:footer="708" w:gutter="0"/>
          <w:cols w:space="708"/>
          <w:docGrid w:linePitch="360"/>
        </w:sectPr>
      </w:pP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3" w:name="_Toc388471740"/>
      <w:r w:rsidRPr="00FD3025">
        <w:rPr>
          <w:rFonts w:ascii="Times New Roman" w:hAnsi="Times New Roman" w:cs="Times New Roman"/>
          <w:i w:val="0"/>
        </w:rPr>
        <w:lastRenderedPageBreak/>
        <w:t>2.3. Промежуточная аттестация по практике</w:t>
      </w:r>
      <w:bookmarkEnd w:id="13"/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Практика в рамках каждого профессионального модуля завершается дифференцированным зачетом:</w:t>
      </w:r>
    </w:p>
    <w:tbl>
      <w:tblPr>
        <w:tblStyle w:val="a7"/>
        <w:tblW w:w="5000" w:type="pct"/>
        <w:tblLook w:val="04A0"/>
      </w:tblPr>
      <w:tblGrid>
        <w:gridCol w:w="1667"/>
        <w:gridCol w:w="3120"/>
        <w:gridCol w:w="4784"/>
      </w:tblGrid>
      <w:tr w:rsidR="00D9676B" w:rsidRPr="00FD3025" w:rsidTr="00A417A5">
        <w:tc>
          <w:tcPr>
            <w:tcW w:w="871" w:type="pct"/>
            <w:vAlign w:val="center"/>
          </w:tcPr>
          <w:p w:rsidR="00D9676B" w:rsidRPr="00FD3025" w:rsidRDefault="00D9676B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Индекс практики</w:t>
            </w:r>
          </w:p>
        </w:tc>
        <w:tc>
          <w:tcPr>
            <w:tcW w:w="1630" w:type="pct"/>
            <w:vAlign w:val="center"/>
          </w:tcPr>
          <w:p w:rsidR="00D9676B" w:rsidRPr="00FD3025" w:rsidRDefault="00D9676B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499" w:type="pct"/>
            <w:vAlign w:val="center"/>
          </w:tcPr>
          <w:p w:rsidR="00D9676B" w:rsidRPr="00FD3025" w:rsidRDefault="00D9676B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Элементы учебного плана, выносимые на комплексную форму промежуточной аттестации</w:t>
            </w:r>
          </w:p>
        </w:tc>
      </w:tr>
      <w:tr w:rsidR="00D9676B" w:rsidRPr="00FD3025" w:rsidTr="00A417A5">
        <w:tc>
          <w:tcPr>
            <w:tcW w:w="871" w:type="pct"/>
            <w:vAlign w:val="center"/>
          </w:tcPr>
          <w:p w:rsidR="00D9676B" w:rsidRPr="00FD3025" w:rsidRDefault="00972F07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D9676B" w:rsidRPr="00FD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0.3.</w:t>
            </w:r>
          </w:p>
        </w:tc>
        <w:tc>
          <w:tcPr>
            <w:tcW w:w="1630" w:type="pct"/>
          </w:tcPr>
          <w:p w:rsidR="002E405C" w:rsidRDefault="002E405C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E405C" w:rsidRDefault="002E405C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9676B" w:rsidRPr="00FD3025" w:rsidRDefault="00972F07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D9676B" w:rsidRPr="00FD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ифференцированный зачет</w:t>
            </w:r>
          </w:p>
        </w:tc>
        <w:tc>
          <w:tcPr>
            <w:tcW w:w="2499" w:type="pct"/>
          </w:tcPr>
          <w:p w:rsidR="00970091" w:rsidRDefault="00970091" w:rsidP="0097009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03. Методическое обеспечение организации физкультурной и спортивной деятельности.</w:t>
            </w:r>
            <w:r w:rsidRPr="00FD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9676B" w:rsidRPr="00FD3025" w:rsidRDefault="00D9676B" w:rsidP="009700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МДК</w:t>
            </w:r>
            <w:r w:rsidR="00B44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03.01. Теоретические и прикладные аспекты методической работы педагога по физической культуре и спорту</w:t>
            </w:r>
            <w:r w:rsidR="0097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9676B" w:rsidRPr="00FD3025" w:rsidRDefault="00D9676B" w:rsidP="002A77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sz w:val="28"/>
          <w:szCs w:val="28"/>
        </w:rPr>
        <w:t>Результаты практики оцениваются по 5-ти балльной системе</w:t>
      </w:r>
      <w:r w:rsidRPr="00FD3025">
        <w:rPr>
          <w:rFonts w:ascii="Times New Roman" w:hAnsi="Times New Roman" w:cs="Times New Roman"/>
          <w:sz w:val="28"/>
          <w:szCs w:val="28"/>
        </w:rPr>
        <w:t>.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Критерии оценки результатов практики в рамках каждого профессионального модуля прописываются в соответствующем комплекте контрольно-оценочных средств. 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676B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4" w:name="_Toc388471741"/>
      <w:r w:rsidRPr="00FD3025">
        <w:rPr>
          <w:rFonts w:eastAsia="Calibri"/>
          <w:bCs w:val="0"/>
          <w:kern w:val="0"/>
          <w:sz w:val="28"/>
          <w:szCs w:val="28"/>
        </w:rPr>
        <w:t>Информационное обеспечение</w:t>
      </w:r>
      <w:bookmarkEnd w:id="14"/>
    </w:p>
    <w:p w:rsidR="002E405C" w:rsidRDefault="002E405C" w:rsidP="002E405C">
      <w:pPr>
        <w:pStyle w:val="1"/>
        <w:keepNext/>
        <w:autoSpaceDE w:val="0"/>
        <w:autoSpaceDN w:val="0"/>
        <w:spacing w:before="0" w:beforeAutospacing="0" w:after="0" w:afterAutospacing="0" w:line="360" w:lineRule="auto"/>
        <w:rPr>
          <w:rFonts w:eastAsia="Calibri"/>
          <w:bCs w:val="0"/>
          <w:kern w:val="0"/>
          <w:sz w:val="28"/>
          <w:szCs w:val="28"/>
        </w:rPr>
      </w:pPr>
      <w:r>
        <w:rPr>
          <w:rFonts w:eastAsia="Calibri"/>
          <w:bCs w:val="0"/>
          <w:kern w:val="0"/>
          <w:sz w:val="28"/>
          <w:szCs w:val="28"/>
        </w:rPr>
        <w:t>Основные источники:</w:t>
      </w:r>
    </w:p>
    <w:p w:rsidR="002E405C" w:rsidRPr="008055D3" w:rsidRDefault="002E405C" w:rsidP="002E405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Манжелей</w:t>
      </w:r>
      <w:r w:rsidRPr="008055D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И.В. Теоретические и прикладные аспекты методической работы учителя физической культуры. Учебное пособие для СПО, 2-е издание, переработанное и дополненное. Москва . Юрайт, 2019.</w:t>
      </w:r>
    </w:p>
    <w:p w:rsidR="002E405C" w:rsidRDefault="002E405C" w:rsidP="002E405C">
      <w:pPr>
        <w:pStyle w:val="1"/>
        <w:keepNext/>
        <w:autoSpaceDE w:val="0"/>
        <w:autoSpaceDN w:val="0"/>
        <w:spacing w:before="0" w:beforeAutospacing="0" w:after="0" w:afterAutospacing="0" w:line="360" w:lineRule="auto"/>
        <w:rPr>
          <w:rFonts w:eastAsia="Calibri"/>
          <w:bCs w:val="0"/>
          <w:kern w:val="0"/>
          <w:sz w:val="28"/>
          <w:szCs w:val="28"/>
        </w:rPr>
      </w:pPr>
    </w:p>
    <w:p w:rsidR="00154949" w:rsidRDefault="002E405C" w:rsidP="00154949">
      <w:pPr>
        <w:pStyle w:val="22"/>
        <w:shd w:val="clear" w:color="auto" w:fill="auto"/>
        <w:spacing w:line="317" w:lineRule="exact"/>
        <w:ind w:left="20" w:firstLine="0"/>
        <w:rPr>
          <w:b/>
          <w:color w:val="000000"/>
          <w:sz w:val="28"/>
          <w:szCs w:val="28"/>
        </w:rPr>
      </w:pPr>
      <w:r w:rsidRPr="002E405C">
        <w:rPr>
          <w:b/>
          <w:color w:val="000000"/>
          <w:sz w:val="28"/>
          <w:szCs w:val="28"/>
        </w:rPr>
        <w:t xml:space="preserve">Дополнительные </w:t>
      </w:r>
      <w:r w:rsidR="00154949" w:rsidRPr="002E405C">
        <w:rPr>
          <w:b/>
          <w:color w:val="000000"/>
          <w:sz w:val="28"/>
          <w:szCs w:val="28"/>
        </w:rPr>
        <w:t xml:space="preserve"> источники:</w:t>
      </w:r>
    </w:p>
    <w:p w:rsidR="002E405C" w:rsidRPr="002E405C" w:rsidRDefault="002E405C" w:rsidP="002E405C">
      <w:pPr>
        <w:pStyle w:val="22"/>
        <w:shd w:val="clear" w:color="auto" w:fill="auto"/>
        <w:spacing w:line="317" w:lineRule="exact"/>
        <w:ind w:left="284" w:hanging="264"/>
        <w:rPr>
          <w:b/>
          <w:color w:val="000000"/>
          <w:sz w:val="28"/>
          <w:szCs w:val="28"/>
        </w:rPr>
      </w:pPr>
    </w:p>
    <w:p w:rsidR="00154949" w:rsidRPr="002E405C" w:rsidRDefault="002E405C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</w:tabs>
        <w:spacing w:line="312" w:lineRule="auto"/>
        <w:ind w:left="284" w:right="20" w:hanging="28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 xml:space="preserve"> </w:t>
      </w:r>
      <w:r w:rsidR="00154949" w:rsidRPr="002E405C">
        <w:rPr>
          <w:color w:val="000000"/>
          <w:sz w:val="28"/>
          <w:szCs w:val="28"/>
        </w:rPr>
        <w:t>Железняк Ю.Д., Петров П.К. Основы научно-методической деятельно</w:t>
      </w:r>
      <w:r w:rsidR="00154949" w:rsidRPr="002E405C">
        <w:rPr>
          <w:color w:val="000000"/>
          <w:sz w:val="28"/>
          <w:szCs w:val="28"/>
        </w:rPr>
        <w:softHyphen/>
        <w:t>сти в физической культуре и спорте: Учеб. пособие для студ. высш. пед. учеб. заведений. - М.: Издательский центр «Академия», 2009. - 264 с.</w:t>
      </w:r>
    </w:p>
    <w:p w:rsidR="00154949" w:rsidRPr="002E405C" w:rsidRDefault="002E405C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709"/>
        </w:tabs>
        <w:spacing w:line="312" w:lineRule="auto"/>
        <w:ind w:left="284" w:right="20" w:hanging="28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 xml:space="preserve"> </w:t>
      </w:r>
      <w:r w:rsidR="00154949" w:rsidRPr="002E405C">
        <w:rPr>
          <w:color w:val="000000"/>
          <w:sz w:val="28"/>
          <w:szCs w:val="28"/>
        </w:rPr>
        <w:t>Кайнова Э.Б. Общая педагогика физической культуры и спорта: учеб</w:t>
      </w:r>
      <w:r w:rsidR="00154949" w:rsidRPr="002E405C">
        <w:rPr>
          <w:color w:val="000000"/>
          <w:sz w:val="28"/>
          <w:szCs w:val="28"/>
        </w:rPr>
        <w:softHyphen/>
        <w:t>ное пособие. - М.: ИД «ФОРУМ»: ИНФРА-М, 2009. - 208 с.</w:t>
      </w:r>
    </w:p>
    <w:p w:rsidR="00D24309" w:rsidRPr="002E405C" w:rsidRDefault="002E405C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758"/>
        </w:tabs>
        <w:spacing w:line="312" w:lineRule="auto"/>
        <w:ind w:left="284" w:right="80" w:hanging="28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 xml:space="preserve"> </w:t>
      </w:r>
      <w:r w:rsidR="00D24309" w:rsidRPr="002E405C">
        <w:rPr>
          <w:color w:val="000000"/>
          <w:sz w:val="28"/>
          <w:szCs w:val="28"/>
        </w:rPr>
        <w:t>Немцова Т.И., Назарова Ю.В. Практикум по информатике: учеб. посо</w:t>
      </w:r>
      <w:r w:rsidR="00D24309" w:rsidRPr="002E405C">
        <w:rPr>
          <w:color w:val="000000"/>
          <w:sz w:val="28"/>
          <w:szCs w:val="28"/>
        </w:rPr>
        <w:softHyphen/>
        <w:t xml:space="preserve">бие / Под ред. Л.Г.Гагариной. Ч. </w:t>
      </w:r>
      <w:r w:rsidR="00D24309" w:rsidRPr="002E405C">
        <w:rPr>
          <w:color w:val="000000"/>
          <w:sz w:val="28"/>
          <w:szCs w:val="28"/>
          <w:lang w:val="en-US"/>
        </w:rPr>
        <w:t>I</w:t>
      </w:r>
      <w:r w:rsidR="00D24309" w:rsidRPr="002E405C">
        <w:rPr>
          <w:color w:val="000000"/>
          <w:sz w:val="28"/>
          <w:szCs w:val="28"/>
        </w:rPr>
        <w:t>, II. - М.: ИД «ФОРУМ»: ИНФРА-М, 2009.-320 с.</w:t>
      </w:r>
    </w:p>
    <w:p w:rsidR="00D24309" w:rsidRPr="002E405C" w:rsidRDefault="002E405C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766"/>
        </w:tabs>
        <w:spacing w:line="312" w:lineRule="auto"/>
        <w:ind w:left="284" w:right="80" w:hanging="28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 xml:space="preserve"> </w:t>
      </w:r>
      <w:r w:rsidR="00D24309" w:rsidRPr="002E405C">
        <w:rPr>
          <w:color w:val="000000"/>
          <w:sz w:val="28"/>
          <w:szCs w:val="28"/>
        </w:rPr>
        <w:t>Теория и методика физической культуры: учебник / под ред. Ю.Ф. Ку- рамшина.- М.: Советский спорт, 2010. - 464 с.</w:t>
      </w:r>
    </w:p>
    <w:p w:rsidR="00D24309" w:rsidRPr="002E405C" w:rsidRDefault="002E405C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755"/>
        </w:tabs>
        <w:spacing w:line="312" w:lineRule="auto"/>
        <w:ind w:left="284" w:right="80" w:hanging="28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lastRenderedPageBreak/>
        <w:t xml:space="preserve"> </w:t>
      </w:r>
      <w:r w:rsidR="00D24309" w:rsidRPr="002E405C">
        <w:rPr>
          <w:color w:val="000000"/>
          <w:sz w:val="28"/>
          <w:szCs w:val="28"/>
        </w:rPr>
        <w:t xml:space="preserve">Холодов Ж..К. Теория и методика физического воспитания и спорта: Учеб. пособие/ Ж.К.Холодов, </w:t>
      </w:r>
      <w:r w:rsidR="00D24309" w:rsidRPr="002E405C">
        <w:rPr>
          <w:color w:val="000000"/>
          <w:sz w:val="28"/>
          <w:szCs w:val="28"/>
          <w:lang w:val="en-US"/>
        </w:rPr>
        <w:t>B</w:t>
      </w:r>
      <w:r w:rsidR="00D24309" w:rsidRPr="002E405C">
        <w:rPr>
          <w:color w:val="000000"/>
          <w:sz w:val="28"/>
          <w:szCs w:val="28"/>
        </w:rPr>
        <w:t>.</w:t>
      </w:r>
      <w:r w:rsidR="00D24309" w:rsidRPr="002E405C">
        <w:rPr>
          <w:color w:val="000000"/>
          <w:sz w:val="28"/>
          <w:szCs w:val="28"/>
          <w:lang w:val="en-US"/>
        </w:rPr>
        <w:t>C</w:t>
      </w:r>
      <w:r w:rsidR="00D24309" w:rsidRPr="002E405C">
        <w:rPr>
          <w:color w:val="000000"/>
          <w:sz w:val="28"/>
          <w:szCs w:val="28"/>
        </w:rPr>
        <w:t>. Кузнецов. - 7-е изд. - М.: Издатель</w:t>
      </w:r>
      <w:r w:rsidR="00D24309" w:rsidRPr="002E405C">
        <w:rPr>
          <w:color w:val="000000"/>
          <w:sz w:val="28"/>
          <w:szCs w:val="28"/>
        </w:rPr>
        <w:softHyphen/>
        <w:t>ский центр «Академия», 2009. - 480 с.</w:t>
      </w:r>
    </w:p>
    <w:p w:rsidR="00D24309" w:rsidRPr="002E405C" w:rsidRDefault="00D24309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762"/>
        </w:tabs>
        <w:spacing w:line="312" w:lineRule="auto"/>
        <w:ind w:left="284" w:right="80" w:hanging="26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>Аулик И.В. Определение физической работоспособности в клинике и спорте. - М.: Медицина, 1979. - 184 с.</w:t>
      </w:r>
    </w:p>
    <w:p w:rsidR="00D24309" w:rsidRPr="002E405C" w:rsidRDefault="00D24309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827"/>
        </w:tabs>
        <w:spacing w:line="312" w:lineRule="auto"/>
        <w:ind w:left="284" w:right="80" w:hanging="26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 xml:space="preserve">Готовцев П.И., Дубровский В.И. Спортсменам о восстановлении. - М.: Физкультура и спорт, 1981. – 123 с. </w:t>
      </w:r>
    </w:p>
    <w:p w:rsidR="00D24309" w:rsidRPr="002E405C" w:rsidRDefault="00D24309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758"/>
        </w:tabs>
        <w:spacing w:line="312" w:lineRule="auto"/>
        <w:ind w:left="284" w:hanging="26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>Дубровский В.И. Реабилитация в спорте. - М.: ФК и С, 1991.</w:t>
      </w:r>
    </w:p>
    <w:p w:rsidR="00D24309" w:rsidRPr="002E405C" w:rsidRDefault="00D24309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766"/>
        </w:tabs>
        <w:spacing w:line="312" w:lineRule="auto"/>
        <w:ind w:left="284" w:hanging="26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>Дубровский В.И. Спортивный массаж. - М.: Шаг, 1994.</w:t>
      </w:r>
    </w:p>
    <w:p w:rsidR="00D24309" w:rsidRPr="002E405C" w:rsidRDefault="002E405C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284"/>
        </w:tabs>
        <w:spacing w:after="300" w:line="312" w:lineRule="auto"/>
        <w:ind w:left="284" w:right="80" w:hanging="28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 xml:space="preserve"> </w:t>
      </w:r>
      <w:r w:rsidR="00D24309" w:rsidRPr="002E405C">
        <w:rPr>
          <w:color w:val="000000"/>
          <w:sz w:val="28"/>
          <w:szCs w:val="28"/>
        </w:rPr>
        <w:t>Дубровский; В.И. Спортивная медицина: Уче</w:t>
      </w:r>
      <w:r w:rsidRPr="002E405C">
        <w:rPr>
          <w:color w:val="000000"/>
          <w:sz w:val="28"/>
          <w:szCs w:val="28"/>
        </w:rPr>
        <w:t>бник для студентов вузов. - М.:</w:t>
      </w:r>
      <w:r w:rsidR="00D24309" w:rsidRPr="002E405C">
        <w:rPr>
          <w:color w:val="000000"/>
          <w:sz w:val="28"/>
          <w:szCs w:val="28"/>
        </w:rPr>
        <w:t>Гуманит. издат. центр ВЛАДОС, 1998. - 480 с.</w:t>
      </w:r>
    </w:p>
    <w:p w:rsidR="00D24309" w:rsidRPr="002E405C" w:rsidRDefault="00D24309" w:rsidP="002E405C">
      <w:pPr>
        <w:pStyle w:val="22"/>
        <w:shd w:val="clear" w:color="auto" w:fill="auto"/>
        <w:tabs>
          <w:tab w:val="left" w:pos="142"/>
        </w:tabs>
        <w:ind w:left="142" w:hanging="142"/>
        <w:rPr>
          <w:b/>
          <w:sz w:val="28"/>
          <w:szCs w:val="28"/>
        </w:rPr>
      </w:pPr>
      <w:r w:rsidRPr="002E405C">
        <w:rPr>
          <w:b/>
          <w:color w:val="000000"/>
          <w:sz w:val="28"/>
          <w:szCs w:val="28"/>
        </w:rPr>
        <w:t>Интернет-ресурсы:</w:t>
      </w:r>
    </w:p>
    <w:p w:rsidR="00D24309" w:rsidRPr="002E405C" w:rsidRDefault="00556476" w:rsidP="002E405C">
      <w:pPr>
        <w:pStyle w:val="22"/>
        <w:shd w:val="clear" w:color="auto" w:fill="auto"/>
        <w:tabs>
          <w:tab w:val="left" w:pos="142"/>
        </w:tabs>
        <w:spacing w:after="120" w:line="240" w:lineRule="auto"/>
        <w:ind w:left="142" w:right="80" w:hanging="142"/>
        <w:rPr>
          <w:sz w:val="28"/>
          <w:szCs w:val="28"/>
        </w:rPr>
      </w:pPr>
      <w:hyperlink r:id="rId10" w:history="1">
        <w:r w:rsidR="00D24309" w:rsidRPr="002E405C">
          <w:rPr>
            <w:rStyle w:val="a3"/>
            <w:sz w:val="28"/>
            <w:szCs w:val="28"/>
          </w:rPr>
          <w:t>http://www.mon.gov.ru/</w:t>
        </w:r>
      </w:hyperlink>
      <w:r w:rsidR="00D24309" w:rsidRPr="002E405C">
        <w:rPr>
          <w:color w:val="000000"/>
          <w:sz w:val="28"/>
          <w:szCs w:val="28"/>
        </w:rPr>
        <w:t xml:space="preserve"> - сайт Министерства образования и науки Россий</w:t>
      </w:r>
      <w:r w:rsidR="00D24309" w:rsidRPr="002E405C">
        <w:rPr>
          <w:color w:val="000000"/>
          <w:sz w:val="28"/>
          <w:szCs w:val="28"/>
        </w:rPr>
        <w:softHyphen/>
        <w:t>ской Федерации;</w:t>
      </w:r>
    </w:p>
    <w:p w:rsidR="00D24309" w:rsidRPr="002E405C" w:rsidRDefault="00556476" w:rsidP="002E405C">
      <w:pPr>
        <w:pStyle w:val="22"/>
        <w:shd w:val="clear" w:color="auto" w:fill="auto"/>
        <w:tabs>
          <w:tab w:val="left" w:pos="142"/>
        </w:tabs>
        <w:spacing w:after="120" w:line="240" w:lineRule="auto"/>
        <w:ind w:left="142" w:right="80" w:hanging="142"/>
        <w:rPr>
          <w:sz w:val="28"/>
          <w:szCs w:val="28"/>
        </w:rPr>
      </w:pPr>
      <w:hyperlink r:id="rId11" w:history="1">
        <w:r w:rsidR="00D24309" w:rsidRPr="002E405C">
          <w:rPr>
            <w:rStyle w:val="a3"/>
            <w:sz w:val="28"/>
            <w:szCs w:val="28"/>
          </w:rPr>
          <w:t>http://minstm.gov.ru/</w:t>
        </w:r>
      </w:hyperlink>
      <w:r w:rsidR="00D24309" w:rsidRPr="002E405C">
        <w:rPr>
          <w:color w:val="000000"/>
          <w:sz w:val="28"/>
          <w:szCs w:val="28"/>
        </w:rPr>
        <w:t xml:space="preserve"> - сайт Министерства спорта, туризма и молодежной политики Российской Федерации;</w:t>
      </w:r>
    </w:p>
    <w:p w:rsidR="00D24309" w:rsidRPr="002E405C" w:rsidRDefault="00556476" w:rsidP="002E405C">
      <w:pPr>
        <w:pStyle w:val="22"/>
        <w:shd w:val="clear" w:color="auto" w:fill="auto"/>
        <w:tabs>
          <w:tab w:val="left" w:pos="142"/>
        </w:tabs>
        <w:spacing w:after="120" w:line="240" w:lineRule="auto"/>
        <w:ind w:left="142" w:right="80" w:hanging="142"/>
        <w:rPr>
          <w:sz w:val="28"/>
          <w:szCs w:val="28"/>
        </w:rPr>
      </w:pPr>
      <w:hyperlink r:id="rId12" w:history="1">
        <w:r w:rsidR="00D24309" w:rsidRPr="002E405C">
          <w:rPr>
            <w:rStyle w:val="a3"/>
            <w:sz w:val="28"/>
            <w:szCs w:val="28"/>
          </w:rPr>
          <w:t>http://lib.sportedu.ru/press/</w:t>
        </w:r>
      </w:hyperlink>
      <w:r w:rsidR="00D24309" w:rsidRPr="002E405C">
        <w:rPr>
          <w:color w:val="000000"/>
          <w:sz w:val="28"/>
          <w:szCs w:val="28"/>
        </w:rPr>
        <w:t xml:space="preserve"> - сайт научно-теоретического журнала «Теория и практика физической культуры;</w:t>
      </w:r>
    </w:p>
    <w:p w:rsidR="00D24309" w:rsidRPr="002E405C" w:rsidRDefault="00556476" w:rsidP="002E405C">
      <w:pPr>
        <w:pStyle w:val="22"/>
        <w:shd w:val="clear" w:color="auto" w:fill="auto"/>
        <w:tabs>
          <w:tab w:val="left" w:pos="142"/>
        </w:tabs>
        <w:spacing w:after="120" w:line="240" w:lineRule="auto"/>
        <w:ind w:left="142" w:right="940" w:hanging="142"/>
        <w:jc w:val="left"/>
        <w:rPr>
          <w:sz w:val="28"/>
          <w:szCs w:val="28"/>
        </w:rPr>
      </w:pPr>
      <w:hyperlink r:id="rId13" w:history="1">
        <w:r w:rsidR="00D24309" w:rsidRPr="002E405C">
          <w:rPr>
            <w:rStyle w:val="a3"/>
            <w:sz w:val="28"/>
            <w:szCs w:val="28"/>
          </w:rPr>
          <w:t>http://www.edu.ru/</w:t>
        </w:r>
      </w:hyperlink>
      <w:r w:rsidR="00D24309" w:rsidRPr="002E405C">
        <w:rPr>
          <w:color w:val="000000"/>
          <w:sz w:val="28"/>
          <w:szCs w:val="28"/>
        </w:rPr>
        <w:t xml:space="preserve"> - Федеральный портал Российского образования </w:t>
      </w:r>
      <w:hyperlink r:id="rId14" w:history="1">
        <w:r w:rsidR="00D24309" w:rsidRPr="002E405C">
          <w:rPr>
            <w:rStyle w:val="a3"/>
            <w:sz w:val="28"/>
            <w:szCs w:val="28"/>
          </w:rPr>
          <w:t>http://www.5ballov.ru/</w:t>
        </w:r>
      </w:hyperlink>
      <w:r w:rsidR="00D24309" w:rsidRPr="002E405C">
        <w:rPr>
          <w:color w:val="000000"/>
          <w:sz w:val="28"/>
          <w:szCs w:val="28"/>
        </w:rPr>
        <w:t xml:space="preserve"> - Образовательный портал;</w:t>
      </w:r>
    </w:p>
    <w:p w:rsidR="00D24309" w:rsidRPr="002E405C" w:rsidRDefault="00556476" w:rsidP="002E405C">
      <w:pPr>
        <w:pStyle w:val="22"/>
        <w:shd w:val="clear" w:color="auto" w:fill="auto"/>
        <w:tabs>
          <w:tab w:val="left" w:pos="142"/>
        </w:tabs>
        <w:spacing w:after="120" w:line="240" w:lineRule="auto"/>
        <w:ind w:left="142" w:right="80" w:hanging="142"/>
        <w:rPr>
          <w:sz w:val="28"/>
          <w:szCs w:val="28"/>
        </w:rPr>
      </w:pPr>
      <w:hyperlink r:id="rId15" w:history="1">
        <w:r w:rsidR="00D24309" w:rsidRPr="002E405C">
          <w:rPr>
            <w:rStyle w:val="a3"/>
            <w:sz w:val="28"/>
            <w:szCs w:val="28"/>
          </w:rPr>
          <w:t>http://www.ed.gov.ru/</w:t>
        </w:r>
      </w:hyperlink>
      <w:r w:rsidR="00D24309" w:rsidRPr="002E405C">
        <w:rPr>
          <w:color w:val="000000"/>
          <w:sz w:val="28"/>
          <w:szCs w:val="28"/>
        </w:rPr>
        <w:t xml:space="preserve"> - документы и материалы деятельности федерально</w:t>
      </w:r>
      <w:r w:rsidR="00D24309" w:rsidRPr="002E405C">
        <w:rPr>
          <w:color w:val="000000"/>
          <w:sz w:val="28"/>
          <w:szCs w:val="28"/>
        </w:rPr>
        <w:softHyphen/>
        <w:t>го агентства по образованию;</w:t>
      </w:r>
    </w:p>
    <w:p w:rsidR="00D24309" w:rsidRPr="002E405C" w:rsidRDefault="00556476" w:rsidP="002E405C">
      <w:pPr>
        <w:pStyle w:val="22"/>
        <w:shd w:val="clear" w:color="auto" w:fill="auto"/>
        <w:tabs>
          <w:tab w:val="left" w:pos="142"/>
        </w:tabs>
        <w:spacing w:after="120" w:line="240" w:lineRule="auto"/>
        <w:ind w:left="142" w:right="80" w:hanging="142"/>
        <w:jc w:val="left"/>
        <w:rPr>
          <w:sz w:val="28"/>
          <w:szCs w:val="28"/>
        </w:rPr>
      </w:pPr>
      <w:hyperlink r:id="rId16" w:history="1">
        <w:r w:rsidR="00D24309" w:rsidRPr="002E405C">
          <w:rPr>
            <w:rStyle w:val="a3"/>
            <w:sz w:val="28"/>
            <w:szCs w:val="28"/>
          </w:rPr>
          <w:t>http://www.ito.su/</w:t>
        </w:r>
      </w:hyperlink>
      <w:r w:rsidR="00D24309" w:rsidRPr="002E405C">
        <w:rPr>
          <w:color w:val="000000"/>
          <w:sz w:val="28"/>
          <w:szCs w:val="28"/>
        </w:rPr>
        <w:t xml:space="preserve"> - Информационные технологии в образовании; </w:t>
      </w:r>
      <w:hyperlink r:id="rId17" w:history="1">
        <w:r w:rsidR="00D24309" w:rsidRPr="002E405C">
          <w:rPr>
            <w:rStyle w:val="a3"/>
            <w:sz w:val="28"/>
            <w:szCs w:val="28"/>
            <w:lang w:val="en-US"/>
          </w:rPr>
          <w:t>htt</w:t>
        </w:r>
        <w:r w:rsidR="00D24309" w:rsidRPr="002E405C">
          <w:rPr>
            <w:rStyle w:val="a3"/>
            <w:sz w:val="28"/>
            <w:szCs w:val="28"/>
          </w:rPr>
          <w:t>p://minstm.gov.ru/</w:t>
        </w:r>
      </w:hyperlink>
      <w:r w:rsidR="00D24309" w:rsidRPr="002E405C">
        <w:rPr>
          <w:color w:val="000000"/>
          <w:sz w:val="28"/>
          <w:szCs w:val="28"/>
        </w:rPr>
        <w:t xml:space="preserve"> - сайт Министерства спорта, туризма и молодежной политики Российской Федерации;</w:t>
      </w:r>
    </w:p>
    <w:p w:rsidR="00D24309" w:rsidRPr="002E405C" w:rsidRDefault="00556476" w:rsidP="002E405C">
      <w:pPr>
        <w:pStyle w:val="22"/>
        <w:shd w:val="clear" w:color="auto" w:fill="auto"/>
        <w:tabs>
          <w:tab w:val="left" w:pos="142"/>
        </w:tabs>
        <w:spacing w:after="120" w:line="240" w:lineRule="auto"/>
        <w:ind w:left="142" w:right="80" w:hanging="142"/>
        <w:rPr>
          <w:sz w:val="28"/>
          <w:szCs w:val="28"/>
        </w:rPr>
      </w:pPr>
      <w:hyperlink r:id="rId18" w:history="1">
        <w:r w:rsidR="00D24309" w:rsidRPr="002E405C">
          <w:rPr>
            <w:rStyle w:val="a3"/>
            <w:sz w:val="28"/>
            <w:szCs w:val="28"/>
          </w:rPr>
          <w:t>http://www.edu.ru/</w:t>
        </w:r>
      </w:hyperlink>
      <w:r w:rsidR="00D24309" w:rsidRPr="002E405C">
        <w:rPr>
          <w:color w:val="000000"/>
          <w:sz w:val="28"/>
          <w:szCs w:val="28"/>
        </w:rPr>
        <w:t xml:space="preserve"> - Федеральный портал Российского образования; / Раз</w:t>
      </w:r>
      <w:r w:rsidR="00D24309" w:rsidRPr="002E405C">
        <w:rPr>
          <w:color w:val="000000"/>
          <w:sz w:val="28"/>
          <w:szCs w:val="28"/>
        </w:rPr>
        <w:softHyphen/>
        <w:t>дел Учебно-методическая библиотека/</w:t>
      </w:r>
    </w:p>
    <w:p w:rsidR="00970091" w:rsidRPr="002E405C" w:rsidRDefault="00970091" w:rsidP="00D24309">
      <w:pPr>
        <w:pStyle w:val="Style8"/>
        <w:widowControl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sectPr w:rsidR="00970091" w:rsidRPr="002E405C" w:rsidSect="00376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30A" w:rsidRDefault="00BC630A" w:rsidP="00D9676B">
      <w:pPr>
        <w:spacing w:after="0" w:line="240" w:lineRule="auto"/>
      </w:pPr>
      <w:r>
        <w:separator/>
      </w:r>
    </w:p>
  </w:endnote>
  <w:endnote w:type="continuationSeparator" w:id="0">
    <w:p w:rsidR="00BC630A" w:rsidRDefault="00BC630A" w:rsidP="00D96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35051"/>
      <w:docPartObj>
        <w:docPartGallery w:val="Page Numbers (Bottom of Page)"/>
        <w:docPartUnique/>
      </w:docPartObj>
    </w:sdtPr>
    <w:sdtContent>
      <w:p w:rsidR="00B35175" w:rsidRDefault="00556476">
        <w:pPr>
          <w:pStyle w:val="a5"/>
          <w:jc w:val="right"/>
        </w:pPr>
        <w:fldSimple w:instr=" PAGE   \* MERGEFORMAT ">
          <w:r w:rsidR="00FB5C05">
            <w:rPr>
              <w:noProof/>
            </w:rPr>
            <w:t>3</w:t>
          </w:r>
        </w:fldSimple>
      </w:p>
    </w:sdtContent>
  </w:sdt>
  <w:p w:rsidR="00B35175" w:rsidRDefault="00B3517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175" w:rsidRDefault="00B35175">
    <w:pPr>
      <w:pStyle w:val="a5"/>
    </w:pPr>
  </w:p>
  <w:p w:rsidR="00B35175" w:rsidRDefault="00B351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30A" w:rsidRDefault="00BC630A" w:rsidP="00D9676B">
      <w:pPr>
        <w:spacing w:after="0" w:line="240" w:lineRule="auto"/>
      </w:pPr>
      <w:r>
        <w:separator/>
      </w:r>
    </w:p>
  </w:footnote>
  <w:footnote w:type="continuationSeparator" w:id="0">
    <w:p w:rsidR="00BC630A" w:rsidRDefault="00BC630A" w:rsidP="00D96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10F36"/>
    <w:multiLevelType w:val="multilevel"/>
    <w:tmpl w:val="75384D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0D35C9"/>
    <w:multiLevelType w:val="multilevel"/>
    <w:tmpl w:val="2356E33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C386F"/>
    <w:multiLevelType w:val="hybridMultilevel"/>
    <w:tmpl w:val="75081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9620B"/>
    <w:multiLevelType w:val="multilevel"/>
    <w:tmpl w:val="465218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0B7AF4"/>
    <w:multiLevelType w:val="hybridMultilevel"/>
    <w:tmpl w:val="587AA8AE"/>
    <w:lvl w:ilvl="0" w:tplc="32901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A5B3F"/>
    <w:multiLevelType w:val="hybridMultilevel"/>
    <w:tmpl w:val="9968C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90BD7"/>
    <w:multiLevelType w:val="multilevel"/>
    <w:tmpl w:val="CE1205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FA0ED3"/>
    <w:multiLevelType w:val="hybridMultilevel"/>
    <w:tmpl w:val="AAAAB0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7B16BB5"/>
    <w:multiLevelType w:val="hybridMultilevel"/>
    <w:tmpl w:val="D7DC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B4A30"/>
    <w:multiLevelType w:val="hybridMultilevel"/>
    <w:tmpl w:val="9F68E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0A155F"/>
    <w:multiLevelType w:val="hybridMultilevel"/>
    <w:tmpl w:val="089A6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3E2770"/>
    <w:multiLevelType w:val="hybridMultilevel"/>
    <w:tmpl w:val="77264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964ECB"/>
    <w:multiLevelType w:val="hybridMultilevel"/>
    <w:tmpl w:val="03BA5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8B5603"/>
    <w:multiLevelType w:val="hybridMultilevel"/>
    <w:tmpl w:val="F43C46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EF90424"/>
    <w:multiLevelType w:val="hybridMultilevel"/>
    <w:tmpl w:val="210C28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07F77A2"/>
    <w:multiLevelType w:val="multilevel"/>
    <w:tmpl w:val="B92EB6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73BB1A99"/>
    <w:multiLevelType w:val="hybridMultilevel"/>
    <w:tmpl w:val="44D2C0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C701998"/>
    <w:multiLevelType w:val="hybridMultilevel"/>
    <w:tmpl w:val="3ABA7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7"/>
  </w:num>
  <w:num w:numId="4">
    <w:abstractNumId w:val="11"/>
  </w:num>
  <w:num w:numId="5">
    <w:abstractNumId w:val="12"/>
  </w:num>
  <w:num w:numId="6">
    <w:abstractNumId w:val="13"/>
  </w:num>
  <w:num w:numId="7">
    <w:abstractNumId w:val="16"/>
  </w:num>
  <w:num w:numId="8">
    <w:abstractNumId w:val="10"/>
  </w:num>
  <w:num w:numId="9">
    <w:abstractNumId w:val="5"/>
  </w:num>
  <w:num w:numId="10">
    <w:abstractNumId w:val="2"/>
  </w:num>
  <w:num w:numId="11">
    <w:abstractNumId w:val="7"/>
  </w:num>
  <w:num w:numId="12">
    <w:abstractNumId w:val="14"/>
  </w:num>
  <w:num w:numId="13">
    <w:abstractNumId w:val="9"/>
  </w:num>
  <w:num w:numId="14">
    <w:abstractNumId w:val="3"/>
  </w:num>
  <w:num w:numId="15">
    <w:abstractNumId w:val="1"/>
  </w:num>
  <w:num w:numId="16">
    <w:abstractNumId w:val="0"/>
  </w:num>
  <w:num w:numId="17">
    <w:abstractNumId w:val="6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76B"/>
    <w:rsid w:val="0011495A"/>
    <w:rsid w:val="00143C84"/>
    <w:rsid w:val="00154949"/>
    <w:rsid w:val="001A1F75"/>
    <w:rsid w:val="001A650C"/>
    <w:rsid w:val="00220BAD"/>
    <w:rsid w:val="00235E9B"/>
    <w:rsid w:val="00280158"/>
    <w:rsid w:val="002A77DD"/>
    <w:rsid w:val="002E1295"/>
    <w:rsid w:val="002E405C"/>
    <w:rsid w:val="00306100"/>
    <w:rsid w:val="00306CBA"/>
    <w:rsid w:val="003445A4"/>
    <w:rsid w:val="003643BA"/>
    <w:rsid w:val="00376DA6"/>
    <w:rsid w:val="003870B7"/>
    <w:rsid w:val="003A61C6"/>
    <w:rsid w:val="004C57F9"/>
    <w:rsid w:val="005229A7"/>
    <w:rsid w:val="00556476"/>
    <w:rsid w:val="005979E5"/>
    <w:rsid w:val="00611793"/>
    <w:rsid w:val="006D2B8F"/>
    <w:rsid w:val="006E4745"/>
    <w:rsid w:val="0070790F"/>
    <w:rsid w:val="007A0309"/>
    <w:rsid w:val="00802BFE"/>
    <w:rsid w:val="00813D7E"/>
    <w:rsid w:val="00850F40"/>
    <w:rsid w:val="008A744E"/>
    <w:rsid w:val="008D744E"/>
    <w:rsid w:val="009508FC"/>
    <w:rsid w:val="00970091"/>
    <w:rsid w:val="00972F07"/>
    <w:rsid w:val="009B415B"/>
    <w:rsid w:val="009E44C7"/>
    <w:rsid w:val="00A417A5"/>
    <w:rsid w:val="00A5664D"/>
    <w:rsid w:val="00A74C34"/>
    <w:rsid w:val="00A97AB7"/>
    <w:rsid w:val="00AB5426"/>
    <w:rsid w:val="00AB78BB"/>
    <w:rsid w:val="00B04594"/>
    <w:rsid w:val="00B35175"/>
    <w:rsid w:val="00B43C31"/>
    <w:rsid w:val="00B446C4"/>
    <w:rsid w:val="00BC630A"/>
    <w:rsid w:val="00BE07FF"/>
    <w:rsid w:val="00D24309"/>
    <w:rsid w:val="00D31817"/>
    <w:rsid w:val="00D60BA3"/>
    <w:rsid w:val="00D71109"/>
    <w:rsid w:val="00D9676B"/>
    <w:rsid w:val="00DE0834"/>
    <w:rsid w:val="00E14CD2"/>
    <w:rsid w:val="00EA6BD6"/>
    <w:rsid w:val="00EE5D11"/>
    <w:rsid w:val="00F42EB3"/>
    <w:rsid w:val="00F62ADC"/>
    <w:rsid w:val="00F7126F"/>
    <w:rsid w:val="00F7181E"/>
    <w:rsid w:val="00F77FC3"/>
    <w:rsid w:val="00FB5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76B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D967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D9676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7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D9676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D9676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676B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D96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676B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D9676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D9676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9676B"/>
    <w:rPr>
      <w:rFonts w:eastAsiaTheme="minorEastAsia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9676B"/>
    <w:rPr>
      <w:vertAlign w:val="superscript"/>
    </w:rPr>
  </w:style>
  <w:style w:type="paragraph" w:customStyle="1" w:styleId="Style8">
    <w:name w:val="Style8"/>
    <w:basedOn w:val="a"/>
    <w:uiPriority w:val="99"/>
    <w:rsid w:val="00D967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D9676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9676B"/>
    <w:pPr>
      <w:spacing w:after="100"/>
      <w:ind w:left="220"/>
    </w:pPr>
  </w:style>
  <w:style w:type="paragraph" w:styleId="ab">
    <w:name w:val="Balloon Text"/>
    <w:basedOn w:val="a"/>
    <w:link w:val="ac"/>
    <w:uiPriority w:val="99"/>
    <w:semiHidden/>
    <w:unhideWhenUsed/>
    <w:rsid w:val="00D96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676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d">
    <w:name w:val="Основной текст_"/>
    <w:basedOn w:val="a0"/>
    <w:link w:val="22"/>
    <w:rsid w:val="0015494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d"/>
    <w:rsid w:val="00154949"/>
    <w:pPr>
      <w:widowControl w:val="0"/>
      <w:shd w:val="clear" w:color="auto" w:fill="FFFFFF"/>
      <w:spacing w:after="0" w:line="320" w:lineRule="exact"/>
      <w:ind w:hanging="400"/>
      <w:jc w:val="both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12">
    <w:name w:val="Основной текст1"/>
    <w:basedOn w:val="ad"/>
    <w:rsid w:val="00D2430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en-US"/>
    </w:rPr>
  </w:style>
  <w:style w:type="paragraph" w:styleId="ae">
    <w:name w:val="No Spacing"/>
    <w:uiPriority w:val="1"/>
    <w:qFormat/>
    <w:rsid w:val="00F7181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sportedu.ru/press/" TargetMode="External"/><Relationship Id="rId17" Type="http://schemas.openxmlformats.org/officeDocument/2006/relationships/hyperlink" Target="http://minstm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o.s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instm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gov.ru/" TargetMode="External"/><Relationship Id="rId10" Type="http://schemas.openxmlformats.org/officeDocument/2006/relationships/hyperlink" Target="http://www.mon.gov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5ball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D5712-A67C-44F5-8D80-7F5FF673A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2385</Words>
  <Characters>13595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fizkaf</cp:lastModifiedBy>
  <cp:revision>3</cp:revision>
  <cp:lastPrinted>2003-12-31T23:29:00Z</cp:lastPrinted>
  <dcterms:created xsi:type="dcterms:W3CDTF">2003-12-31T23:02:00Z</dcterms:created>
  <dcterms:modified xsi:type="dcterms:W3CDTF">2003-12-31T23:29:00Z</dcterms:modified>
</cp:coreProperties>
</file>